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A67259" w:rsidRPr="00A67259" w:rsidRDefault="00535C3F" w:rsidP="00A67259">
      <w:pPr>
        <w:jc w:val="center"/>
        <w:rPr>
          <w:rFonts w:ascii="Book Antiqua" w:hAnsi="Book Antiqua"/>
          <w:b/>
          <w:noProof/>
          <w:sz w:val="72"/>
          <w:lang w:eastAsia="en-GB"/>
        </w:rPr>
      </w:pPr>
      <w:r w:rsidRPr="000B7C46">
        <w:rPr>
          <w:rFonts w:ascii="Book Antiqua" w:hAnsi="Book Antiqua"/>
          <w:b/>
          <w:noProof/>
          <w:sz w:val="72"/>
          <w:lang w:eastAsia="en-GB"/>
        </w:rPr>
        <w:t>English Department</w:t>
      </w:r>
    </w:p>
    <w:p w:rsidR="00DC5055" w:rsidRDefault="00633253" w:rsidP="00DC5055">
      <w:pPr>
        <w:jc w:val="center"/>
        <w:rPr>
          <w:b/>
        </w:rPr>
      </w:pPr>
      <w:r w:rsidRPr="00633253">
        <w:rPr>
          <w:b/>
          <w:noProof/>
          <w:lang w:eastAsia="en-GB"/>
        </w:rPr>
        <w:drawing>
          <wp:inline distT="0" distB="0" distL="0" distR="0">
            <wp:extent cx="6464380" cy="5186149"/>
            <wp:effectExtent l="0" t="0" r="0" b="0"/>
            <wp:docPr id="12" name="Picture 12" descr="H:\pictures\Creative-Photo-Prompts-Giant-Camera-4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Creative-Photo-Prompts-Giant-Camera-400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2175" cy="5216471"/>
                    </a:xfrm>
                    <a:prstGeom prst="rect">
                      <a:avLst/>
                    </a:prstGeom>
                    <a:noFill/>
                    <a:ln>
                      <a:noFill/>
                    </a:ln>
                  </pic:spPr>
                </pic:pic>
              </a:graphicData>
            </a:graphic>
          </wp:inline>
        </w:drawing>
      </w:r>
    </w:p>
    <w:p w:rsidR="00A67259" w:rsidRDefault="00A67259" w:rsidP="00DC5055">
      <w:pPr>
        <w:jc w:val="center"/>
        <w:rPr>
          <w:rFonts w:ascii="Book Antiqua" w:hAnsi="Book Antiqua"/>
          <w:b/>
          <w:noProof/>
          <w:sz w:val="52"/>
          <w:lang w:eastAsia="en-GB"/>
        </w:rPr>
      </w:pPr>
    </w:p>
    <w:p w:rsidR="00DC5055" w:rsidRDefault="00A67259" w:rsidP="00DC5055">
      <w:pPr>
        <w:jc w:val="center"/>
        <w:rPr>
          <w:rFonts w:ascii="Book Antiqua" w:hAnsi="Book Antiqua"/>
          <w:b/>
          <w:noProof/>
          <w:sz w:val="52"/>
          <w:lang w:eastAsia="en-GB"/>
        </w:rPr>
      </w:pPr>
      <w:r>
        <w:rPr>
          <w:rFonts w:ascii="Book Antiqua" w:hAnsi="Book Antiqua"/>
          <w:b/>
          <w:noProof/>
          <w:sz w:val="52"/>
          <w:lang w:eastAsia="en-GB"/>
        </w:rPr>
        <w:t>Year 9: Big Imitation</w:t>
      </w:r>
    </w:p>
    <w:p w:rsidR="00DC5055" w:rsidRDefault="007E71BE" w:rsidP="00DC5055">
      <w:pPr>
        <w:jc w:val="center"/>
        <w:rPr>
          <w:b/>
        </w:rPr>
      </w:pPr>
      <w:r>
        <w:rPr>
          <w:rFonts w:ascii="Book Antiqua" w:hAnsi="Book Antiqua"/>
          <w:b/>
          <w:noProof/>
          <w:sz w:val="52"/>
          <w:lang w:eastAsia="en-GB"/>
        </w:rPr>
        <w:t>Challenge Tasks</w:t>
      </w:r>
    </w:p>
    <w:p w:rsidR="005F28EB" w:rsidRDefault="005F28EB" w:rsidP="00FD36CB"/>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495076" w:rsidRDefault="00B921C8"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26848" behindDoc="0" locked="0" layoutInCell="1" allowOverlap="1">
                <wp:simplePos x="0" y="0"/>
                <wp:positionH relativeFrom="column">
                  <wp:posOffset>447675</wp:posOffset>
                </wp:positionH>
                <wp:positionV relativeFrom="paragraph">
                  <wp:posOffset>2981326</wp:posOffset>
                </wp:positionV>
                <wp:extent cx="6569075" cy="200025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000250"/>
                        </a:xfrm>
                        <a:prstGeom prst="rect">
                          <a:avLst/>
                        </a:prstGeom>
                        <a:solidFill>
                          <a:srgbClr val="FFFFFF"/>
                        </a:solidFill>
                        <a:ln w="9525">
                          <a:solidFill>
                            <a:srgbClr val="000000"/>
                          </a:solidFill>
                          <a:miter lim="800000"/>
                          <a:headEnd/>
                          <a:tailEnd/>
                        </a:ln>
                      </wps:spPr>
                      <wps:txb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7D38A2" w:rsidRDefault="008A7E57" w:rsidP="007D38A2">
                            <w:pPr>
                              <w:rPr>
                                <w:rFonts w:ascii="Book Antiqua" w:hAnsi="Book Antiqua"/>
                                <w:sz w:val="24"/>
                                <w:szCs w:val="24"/>
                              </w:rPr>
                            </w:pPr>
                            <w:r>
                              <w:rPr>
                                <w:rFonts w:ascii="Book Antiqua" w:hAnsi="Book Antiqua"/>
                                <w:sz w:val="24"/>
                                <w:szCs w:val="24"/>
                              </w:rPr>
                              <w:t>The past is a different country</w:t>
                            </w:r>
                            <w:r w:rsidR="007E71BE">
                              <w:rPr>
                                <w:rFonts w:ascii="Book Antiqua" w:hAnsi="Book Antiqua"/>
                                <w:sz w:val="24"/>
                                <w:szCs w:val="24"/>
                              </w:rPr>
                              <w:t>. This week, choose a challenge task:</w:t>
                            </w:r>
                          </w:p>
                          <w:p w:rsidR="007E71BE" w:rsidRDefault="007E71BE" w:rsidP="007D38A2">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sidR="008A7E57">
                              <w:rPr>
                                <w:rFonts w:ascii="Book Antiqua" w:hAnsi="Book Antiqua"/>
                                <w:sz w:val="24"/>
                                <w:szCs w:val="24"/>
                              </w:rPr>
                              <w:t>– create your own character profil</w:t>
                            </w:r>
                            <w:r w:rsidR="000C19BD">
                              <w:rPr>
                                <w:rFonts w:ascii="Book Antiqua" w:hAnsi="Book Antiqua"/>
                                <w:sz w:val="24"/>
                                <w:szCs w:val="24"/>
                              </w:rPr>
                              <w:t>e for someone who reflects on a</w:t>
                            </w:r>
                            <w:r w:rsidR="008A7E57">
                              <w:rPr>
                                <w:rFonts w:ascii="Book Antiqua" w:hAnsi="Book Antiqua"/>
                                <w:sz w:val="24"/>
                                <w:szCs w:val="24"/>
                              </w:rPr>
                              <w:t xml:space="preserve"> childhood location/memory</w:t>
                            </w:r>
                            <w:r>
                              <w:rPr>
                                <w:rFonts w:ascii="Book Antiqua" w:hAnsi="Book Antiqua"/>
                                <w:sz w:val="24"/>
                                <w:szCs w:val="24"/>
                              </w:rPr>
                              <w:t>;</w:t>
                            </w:r>
                          </w:p>
                          <w:p w:rsidR="007E71BE" w:rsidRDefault="007E71BE" w:rsidP="007D38A2">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w:t>
                            </w:r>
                            <w:r w:rsidR="000C19BD">
                              <w:rPr>
                                <w:rFonts w:ascii="Book Antiqua" w:hAnsi="Book Antiqua"/>
                                <w:sz w:val="24"/>
                                <w:szCs w:val="24"/>
                              </w:rPr>
                              <w:t xml:space="preserve"> read one</w:t>
                            </w:r>
                            <w:r w:rsidR="008A7E57">
                              <w:rPr>
                                <w:rFonts w:ascii="Book Antiqua" w:hAnsi="Book Antiqua"/>
                                <w:sz w:val="24"/>
                                <w:szCs w:val="24"/>
                              </w:rPr>
                              <w:t xml:space="preserve"> of </w:t>
                            </w:r>
                            <w:r w:rsidR="000C19BD">
                              <w:rPr>
                                <w:rFonts w:ascii="Book Antiqua" w:hAnsi="Book Antiqua"/>
                                <w:sz w:val="24"/>
                                <w:szCs w:val="24"/>
                              </w:rPr>
                              <w:t xml:space="preserve">Neil </w:t>
                            </w:r>
                            <w:r w:rsidR="008A7E57">
                              <w:rPr>
                                <w:rFonts w:ascii="Book Antiqua" w:hAnsi="Book Antiqua"/>
                                <w:sz w:val="24"/>
                                <w:szCs w:val="24"/>
                              </w:rPr>
                              <w:t xml:space="preserve">Gaiman’s other </w:t>
                            </w:r>
                            <w:r w:rsidR="000C19BD">
                              <w:rPr>
                                <w:rFonts w:ascii="Book Antiqua" w:hAnsi="Book Antiqua"/>
                                <w:sz w:val="24"/>
                                <w:szCs w:val="24"/>
                              </w:rPr>
                              <w:t>stories/novels</w:t>
                            </w:r>
                            <w:r w:rsidR="008A7E57">
                              <w:rPr>
                                <w:rFonts w:ascii="Book Antiqua" w:hAnsi="Book Antiqua"/>
                                <w:sz w:val="24"/>
                                <w:szCs w:val="24"/>
                              </w:rPr>
                              <w:t>, making a list of his favourite techniques</w:t>
                            </w:r>
                            <w:r>
                              <w:rPr>
                                <w:rFonts w:ascii="Book Antiqua" w:hAnsi="Book Antiqua"/>
                                <w:sz w:val="24"/>
                                <w:szCs w:val="24"/>
                              </w:rPr>
                              <w:t>;</w:t>
                            </w:r>
                          </w:p>
                          <w:p w:rsidR="007E71BE" w:rsidRPr="00362D16" w:rsidRDefault="007E71BE" w:rsidP="007D38A2">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w:t>
                            </w:r>
                            <w:r w:rsidR="008A7E57">
                              <w:rPr>
                                <w:rFonts w:ascii="Book Antiqua" w:hAnsi="Book Antiqua"/>
                                <w:sz w:val="24"/>
                                <w:szCs w:val="24"/>
                              </w:rPr>
                              <w:t xml:space="preserve"> write an alter</w:t>
                            </w:r>
                            <w:r w:rsidR="000C19BD">
                              <w:rPr>
                                <w:rFonts w:ascii="Book Antiqua" w:hAnsi="Book Antiqua"/>
                                <w:sz w:val="24"/>
                                <w:szCs w:val="24"/>
                              </w:rPr>
                              <w:t>native beginning to one of the</w:t>
                            </w:r>
                            <w:r w:rsidR="008A7E57">
                              <w:rPr>
                                <w:rFonts w:ascii="Book Antiqua" w:hAnsi="Book Antiqua"/>
                                <w:sz w:val="24"/>
                                <w:szCs w:val="24"/>
                              </w:rPr>
                              <w:t xml:space="preserve"> texts</w:t>
                            </w:r>
                            <w:r w:rsidR="000C19BD">
                              <w:rPr>
                                <w:rFonts w:ascii="Book Antiqua" w:hAnsi="Book Antiqua"/>
                                <w:sz w:val="24"/>
                                <w:szCs w:val="24"/>
                              </w:rPr>
                              <w:t xml:space="preserve"> studied so far</w:t>
                            </w:r>
                            <w:r>
                              <w:rPr>
                                <w:rFonts w:ascii="Book Antiqua" w:hAnsi="Book Antiqua"/>
                                <w:sz w:val="24"/>
                                <w:szCs w:val="24"/>
                              </w:rPr>
                              <w:t xml:space="preserve">. </w:t>
                            </w:r>
                          </w:p>
                          <w:p w:rsidR="00362D16" w:rsidRPr="00362D16" w:rsidRDefault="00362D16" w:rsidP="00362D16">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5pt;margin-top:234.75pt;width:517.25pt;height:15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XpKwIAAFE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">
                <v:textbo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7D38A2" w:rsidRDefault="008A7E57" w:rsidP="007D38A2">
                      <w:pPr>
                        <w:rPr>
                          <w:rFonts w:ascii="Book Antiqua" w:hAnsi="Book Antiqua"/>
                          <w:sz w:val="24"/>
                          <w:szCs w:val="24"/>
                        </w:rPr>
                      </w:pPr>
                      <w:r>
                        <w:rPr>
                          <w:rFonts w:ascii="Book Antiqua" w:hAnsi="Book Antiqua"/>
                          <w:sz w:val="24"/>
                          <w:szCs w:val="24"/>
                        </w:rPr>
                        <w:t>The past is a different country</w:t>
                      </w:r>
                      <w:r w:rsidR="007E71BE">
                        <w:rPr>
                          <w:rFonts w:ascii="Book Antiqua" w:hAnsi="Book Antiqua"/>
                          <w:sz w:val="24"/>
                          <w:szCs w:val="24"/>
                        </w:rPr>
                        <w:t>. This week, choose a challenge task:</w:t>
                      </w:r>
                    </w:p>
                    <w:p w:rsidR="007E71BE" w:rsidRDefault="007E71BE" w:rsidP="007D38A2">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sidR="008A7E57">
                        <w:rPr>
                          <w:rFonts w:ascii="Book Antiqua" w:hAnsi="Book Antiqua"/>
                          <w:sz w:val="24"/>
                          <w:szCs w:val="24"/>
                        </w:rPr>
                        <w:t>– create your own character profil</w:t>
                      </w:r>
                      <w:r w:rsidR="000C19BD">
                        <w:rPr>
                          <w:rFonts w:ascii="Book Antiqua" w:hAnsi="Book Antiqua"/>
                          <w:sz w:val="24"/>
                          <w:szCs w:val="24"/>
                        </w:rPr>
                        <w:t>e for someone who reflects on a</w:t>
                      </w:r>
                      <w:r w:rsidR="008A7E57">
                        <w:rPr>
                          <w:rFonts w:ascii="Book Antiqua" w:hAnsi="Book Antiqua"/>
                          <w:sz w:val="24"/>
                          <w:szCs w:val="24"/>
                        </w:rPr>
                        <w:t xml:space="preserve"> childhood location/memory</w:t>
                      </w:r>
                      <w:r>
                        <w:rPr>
                          <w:rFonts w:ascii="Book Antiqua" w:hAnsi="Book Antiqua"/>
                          <w:sz w:val="24"/>
                          <w:szCs w:val="24"/>
                        </w:rPr>
                        <w:t>;</w:t>
                      </w:r>
                    </w:p>
                    <w:p w:rsidR="007E71BE" w:rsidRDefault="007E71BE" w:rsidP="007D38A2">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w:t>
                      </w:r>
                      <w:r w:rsidR="000C19BD">
                        <w:rPr>
                          <w:rFonts w:ascii="Book Antiqua" w:hAnsi="Book Antiqua"/>
                          <w:sz w:val="24"/>
                          <w:szCs w:val="24"/>
                        </w:rPr>
                        <w:t xml:space="preserve"> read one</w:t>
                      </w:r>
                      <w:r w:rsidR="008A7E57">
                        <w:rPr>
                          <w:rFonts w:ascii="Book Antiqua" w:hAnsi="Book Antiqua"/>
                          <w:sz w:val="24"/>
                          <w:szCs w:val="24"/>
                        </w:rPr>
                        <w:t xml:space="preserve"> of </w:t>
                      </w:r>
                      <w:r w:rsidR="000C19BD">
                        <w:rPr>
                          <w:rFonts w:ascii="Book Antiqua" w:hAnsi="Book Antiqua"/>
                          <w:sz w:val="24"/>
                          <w:szCs w:val="24"/>
                        </w:rPr>
                        <w:t xml:space="preserve">Neil </w:t>
                      </w:r>
                      <w:r w:rsidR="008A7E57">
                        <w:rPr>
                          <w:rFonts w:ascii="Book Antiqua" w:hAnsi="Book Antiqua"/>
                          <w:sz w:val="24"/>
                          <w:szCs w:val="24"/>
                        </w:rPr>
                        <w:t xml:space="preserve">Gaiman’s other </w:t>
                      </w:r>
                      <w:r w:rsidR="000C19BD">
                        <w:rPr>
                          <w:rFonts w:ascii="Book Antiqua" w:hAnsi="Book Antiqua"/>
                          <w:sz w:val="24"/>
                          <w:szCs w:val="24"/>
                        </w:rPr>
                        <w:t>stories/novels</w:t>
                      </w:r>
                      <w:r w:rsidR="008A7E57">
                        <w:rPr>
                          <w:rFonts w:ascii="Book Antiqua" w:hAnsi="Book Antiqua"/>
                          <w:sz w:val="24"/>
                          <w:szCs w:val="24"/>
                        </w:rPr>
                        <w:t>, making a list of his favourite techniques</w:t>
                      </w:r>
                      <w:r>
                        <w:rPr>
                          <w:rFonts w:ascii="Book Antiqua" w:hAnsi="Book Antiqua"/>
                          <w:sz w:val="24"/>
                          <w:szCs w:val="24"/>
                        </w:rPr>
                        <w:t>;</w:t>
                      </w:r>
                    </w:p>
                    <w:p w:rsidR="007E71BE" w:rsidRPr="00362D16" w:rsidRDefault="007E71BE" w:rsidP="007D38A2">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w:t>
                      </w:r>
                      <w:r w:rsidR="008A7E57">
                        <w:rPr>
                          <w:rFonts w:ascii="Book Antiqua" w:hAnsi="Book Antiqua"/>
                          <w:sz w:val="24"/>
                          <w:szCs w:val="24"/>
                        </w:rPr>
                        <w:t xml:space="preserve"> write an alter</w:t>
                      </w:r>
                      <w:r w:rsidR="000C19BD">
                        <w:rPr>
                          <w:rFonts w:ascii="Book Antiqua" w:hAnsi="Book Antiqua"/>
                          <w:sz w:val="24"/>
                          <w:szCs w:val="24"/>
                        </w:rPr>
                        <w:t>native beginning to one of the</w:t>
                      </w:r>
                      <w:r w:rsidR="008A7E57">
                        <w:rPr>
                          <w:rFonts w:ascii="Book Antiqua" w:hAnsi="Book Antiqua"/>
                          <w:sz w:val="24"/>
                          <w:szCs w:val="24"/>
                        </w:rPr>
                        <w:t xml:space="preserve"> texts</w:t>
                      </w:r>
                      <w:r w:rsidR="000C19BD">
                        <w:rPr>
                          <w:rFonts w:ascii="Book Antiqua" w:hAnsi="Book Antiqua"/>
                          <w:sz w:val="24"/>
                          <w:szCs w:val="24"/>
                        </w:rPr>
                        <w:t xml:space="preserve"> studied so far</w:t>
                      </w:r>
                      <w:r>
                        <w:rPr>
                          <w:rFonts w:ascii="Book Antiqua" w:hAnsi="Book Antiqua"/>
                          <w:sz w:val="24"/>
                          <w:szCs w:val="24"/>
                        </w:rPr>
                        <w:t xml:space="preserve">. </w:t>
                      </w:r>
                    </w:p>
                    <w:p w:rsidR="00362D16" w:rsidRPr="00362D16" w:rsidRDefault="00362D16" w:rsidP="00362D16">
                      <w:pPr>
                        <w:rPr>
                          <w:rFonts w:ascii="Book Antiqua" w:hAnsi="Book Antiqua"/>
                        </w:rPr>
                      </w:pPr>
                    </w:p>
                  </w:txbxContent>
                </v:textbox>
                <w10:wrap type="square"/>
              </v:shape>
            </w:pict>
          </mc:Fallback>
        </mc:AlternateContent>
      </w:r>
    </w:p>
    <w:p w:rsidR="00013BFE" w:rsidRDefault="00C70FB0" w:rsidP="00013BFE">
      <w:pPr>
        <w:tabs>
          <w:tab w:val="left" w:pos="990"/>
        </w:tabs>
        <w:ind w:left="993" w:firstLine="425"/>
        <w:jc w:val="center"/>
        <w:rPr>
          <w:rFonts w:ascii="Arial" w:hAnsi="Arial" w:cs="Arial"/>
          <w:b/>
          <w:sz w:val="24"/>
        </w:rPr>
      </w:pPr>
      <w:r>
        <w:rPr>
          <w:noProof/>
          <w:lang w:eastAsia="en-GB"/>
        </w:rPr>
        <mc:AlternateContent>
          <mc:Choice Requires="wps">
            <w:drawing>
              <wp:anchor distT="45720" distB="45720" distL="114300" distR="114300" simplePos="0" relativeHeight="251728896" behindDoc="0" locked="0" layoutInCell="1" allowOverlap="1" wp14:anchorId="197D148B" wp14:editId="6E89EAD7">
                <wp:simplePos x="0" y="0"/>
                <wp:positionH relativeFrom="column">
                  <wp:posOffset>466725</wp:posOffset>
                </wp:positionH>
                <wp:positionV relativeFrom="paragraph">
                  <wp:posOffset>4986020</wp:posOffset>
                </wp:positionV>
                <wp:extent cx="6569075" cy="219075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190750"/>
                        </a:xfrm>
                        <a:prstGeom prst="rect">
                          <a:avLst/>
                        </a:prstGeom>
                        <a:solidFill>
                          <a:srgbClr val="FFFFFF"/>
                        </a:solidFill>
                        <a:ln w="9525">
                          <a:solidFill>
                            <a:srgbClr val="000000"/>
                          </a:solidFill>
                          <a:miter lim="800000"/>
                          <a:headEnd/>
                          <a:tailEnd/>
                        </a:ln>
                      </wps:spPr>
                      <wps:txb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7E71BE" w:rsidRDefault="00614E33" w:rsidP="007E71BE">
                            <w:pPr>
                              <w:rPr>
                                <w:rFonts w:ascii="Book Antiqua" w:hAnsi="Book Antiqua"/>
                                <w:sz w:val="24"/>
                                <w:szCs w:val="24"/>
                              </w:rPr>
                            </w:pPr>
                            <w:r>
                              <w:rPr>
                                <w:rFonts w:ascii="Book Antiqua" w:hAnsi="Book Antiqua"/>
                                <w:sz w:val="24"/>
                                <w:szCs w:val="24"/>
                              </w:rPr>
                              <w:t>Graphic novels and symbolism</w:t>
                            </w:r>
                            <w:r w:rsidR="007E71BE">
                              <w:rPr>
                                <w:rFonts w:ascii="Book Antiqua" w:hAnsi="Book Antiqua"/>
                                <w:sz w:val="24"/>
                                <w:szCs w:val="24"/>
                              </w:rPr>
                              <w:t>. Choose a challenge!</w:t>
                            </w:r>
                          </w:p>
                          <w:p w:rsidR="003C04FE" w:rsidRDefault="007E71BE" w:rsidP="003C04FE">
                            <w:pPr>
                              <w:rPr>
                                <w:rFonts w:ascii="Book Antiqua" w:hAnsi="Book Antiqua"/>
                                <w:sz w:val="24"/>
                                <w:szCs w:val="24"/>
                              </w:rPr>
                            </w:pPr>
                            <w:r w:rsidRPr="003B760A">
                              <w:rPr>
                                <w:rFonts w:ascii="Book Antiqua" w:hAnsi="Book Antiqua"/>
                                <w:b/>
                                <w:sz w:val="24"/>
                                <w:szCs w:val="24"/>
                                <w:u w:val="single"/>
                              </w:rPr>
                              <w:t xml:space="preserve">Hard </w:t>
                            </w:r>
                            <w:r>
                              <w:rPr>
                                <w:rFonts w:ascii="Book Antiqua" w:hAnsi="Book Antiqua"/>
                                <w:sz w:val="24"/>
                                <w:szCs w:val="24"/>
                              </w:rPr>
                              <w:t>–</w:t>
                            </w:r>
                            <w:r w:rsidR="003C04FE">
                              <w:rPr>
                                <w:rFonts w:ascii="Book Antiqua" w:hAnsi="Book Antiqua"/>
                                <w:sz w:val="24"/>
                                <w:szCs w:val="24"/>
                              </w:rPr>
                              <w:t xml:space="preserve"> Describe a party/disco you’ve been to.</w:t>
                            </w:r>
                          </w:p>
                          <w:p w:rsidR="007E71BE" w:rsidRDefault="007E71BE" w:rsidP="007E71BE">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 </w:t>
                            </w:r>
                            <w:r w:rsidR="00614E33">
                              <w:rPr>
                                <w:rFonts w:ascii="Book Antiqua" w:hAnsi="Book Antiqua"/>
                                <w:sz w:val="24"/>
                                <w:szCs w:val="24"/>
                              </w:rPr>
                              <w:t>write about a party/disco you’ve been to in the style of Nick Carraway</w:t>
                            </w:r>
                            <w:r w:rsidR="000C19BD">
                              <w:rPr>
                                <w:rFonts w:ascii="Book Antiqua" w:hAnsi="Book Antiqua"/>
                                <w:sz w:val="24"/>
                                <w:szCs w:val="24"/>
                              </w:rPr>
                              <w:t xml:space="preserve"> from The Great Gatsby</w:t>
                            </w:r>
                            <w:r w:rsidR="00614E33">
                              <w:rPr>
                                <w:rFonts w:ascii="Book Antiqua" w:hAnsi="Book Antiqua"/>
                                <w:sz w:val="24"/>
                                <w:szCs w:val="24"/>
                              </w:rPr>
                              <w:t>;</w:t>
                            </w:r>
                          </w:p>
                          <w:p w:rsidR="007E71BE" w:rsidRPr="00362D16" w:rsidRDefault="007E71BE" w:rsidP="007E71BE">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sidR="00614E33">
                              <w:rPr>
                                <w:rFonts w:ascii="Book Antiqua" w:hAnsi="Book Antiqua"/>
                                <w:sz w:val="24"/>
                                <w:szCs w:val="24"/>
                              </w:rPr>
                              <w:t>– rese</w:t>
                            </w:r>
                            <w:r w:rsidR="00A27030">
                              <w:rPr>
                                <w:rFonts w:ascii="Book Antiqua" w:hAnsi="Book Antiqua"/>
                                <w:sz w:val="24"/>
                                <w:szCs w:val="24"/>
                              </w:rPr>
                              <w:t xml:space="preserve">arch an actual celebrity party and </w:t>
                            </w:r>
                            <w:r w:rsidR="000C19BD">
                              <w:rPr>
                                <w:rFonts w:ascii="Book Antiqua" w:hAnsi="Book Antiqua"/>
                                <w:sz w:val="24"/>
                                <w:szCs w:val="24"/>
                              </w:rPr>
                              <w:t>describe it from the perspective of</w:t>
                            </w:r>
                            <w:r w:rsidR="00614E33">
                              <w:rPr>
                                <w:rFonts w:ascii="Book Antiqua" w:hAnsi="Book Antiqua"/>
                                <w:sz w:val="24"/>
                                <w:szCs w:val="24"/>
                              </w:rPr>
                              <w:t xml:space="preserve"> one of the caterers/se</w:t>
                            </w:r>
                            <w:r w:rsidR="000F0BCB">
                              <w:rPr>
                                <w:rFonts w:ascii="Book Antiqua" w:hAnsi="Book Antiqua"/>
                                <w:sz w:val="24"/>
                                <w:szCs w:val="24"/>
                              </w:rPr>
                              <w:t>r</w:t>
                            </w:r>
                            <w:r w:rsidR="00614E33">
                              <w:rPr>
                                <w:rFonts w:ascii="Book Antiqua" w:hAnsi="Book Antiqua"/>
                                <w:sz w:val="24"/>
                                <w:szCs w:val="24"/>
                              </w:rPr>
                              <w:t>vants/staff</w:t>
                            </w:r>
                            <w:r>
                              <w:rPr>
                                <w:rFonts w:ascii="Book Antiqua" w:hAnsi="Book Antiqua"/>
                                <w:sz w:val="24"/>
                                <w:szCs w:val="24"/>
                              </w:rPr>
                              <w:t xml:space="preserve">. </w:t>
                            </w:r>
                          </w:p>
                          <w:p w:rsidR="007E71BE" w:rsidRPr="00362D16" w:rsidRDefault="007E71BE" w:rsidP="007E71BE">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D148B" id="_x0000_s1027" type="#_x0000_t202" style="position:absolute;left:0;text-align:left;margin-left:36.75pt;margin-top:392.6pt;width:517.25pt;height:17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">
                <v:textbo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7E71BE" w:rsidRDefault="00614E33" w:rsidP="007E71BE">
                      <w:pPr>
                        <w:rPr>
                          <w:rFonts w:ascii="Book Antiqua" w:hAnsi="Book Antiqua"/>
                          <w:sz w:val="24"/>
                          <w:szCs w:val="24"/>
                        </w:rPr>
                      </w:pPr>
                      <w:r>
                        <w:rPr>
                          <w:rFonts w:ascii="Book Antiqua" w:hAnsi="Book Antiqua"/>
                          <w:sz w:val="24"/>
                          <w:szCs w:val="24"/>
                        </w:rPr>
                        <w:t>Graphic novels and symbolism</w:t>
                      </w:r>
                      <w:r w:rsidR="007E71BE">
                        <w:rPr>
                          <w:rFonts w:ascii="Book Antiqua" w:hAnsi="Book Antiqua"/>
                          <w:sz w:val="24"/>
                          <w:szCs w:val="24"/>
                        </w:rPr>
                        <w:t>. Choose a challenge!</w:t>
                      </w:r>
                    </w:p>
                    <w:p w:rsidR="003C04FE" w:rsidRDefault="007E71BE" w:rsidP="003C04FE">
                      <w:pPr>
                        <w:rPr>
                          <w:rFonts w:ascii="Book Antiqua" w:hAnsi="Book Antiqua"/>
                          <w:sz w:val="24"/>
                          <w:szCs w:val="24"/>
                        </w:rPr>
                      </w:pPr>
                      <w:r w:rsidRPr="003B760A">
                        <w:rPr>
                          <w:rFonts w:ascii="Book Antiqua" w:hAnsi="Book Antiqua"/>
                          <w:b/>
                          <w:sz w:val="24"/>
                          <w:szCs w:val="24"/>
                          <w:u w:val="single"/>
                        </w:rPr>
                        <w:t xml:space="preserve">Hard </w:t>
                      </w:r>
                      <w:r>
                        <w:rPr>
                          <w:rFonts w:ascii="Book Antiqua" w:hAnsi="Book Antiqua"/>
                          <w:sz w:val="24"/>
                          <w:szCs w:val="24"/>
                        </w:rPr>
                        <w:t>–</w:t>
                      </w:r>
                      <w:r w:rsidR="003C04FE">
                        <w:rPr>
                          <w:rFonts w:ascii="Book Antiqua" w:hAnsi="Book Antiqua"/>
                          <w:sz w:val="24"/>
                          <w:szCs w:val="24"/>
                        </w:rPr>
                        <w:t xml:space="preserve"> Describe a party/disco you’ve been to.</w:t>
                      </w:r>
                    </w:p>
                    <w:p w:rsidR="007E71BE" w:rsidRDefault="007E71BE" w:rsidP="007E71BE">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 </w:t>
                      </w:r>
                      <w:r w:rsidR="00614E33">
                        <w:rPr>
                          <w:rFonts w:ascii="Book Antiqua" w:hAnsi="Book Antiqua"/>
                          <w:sz w:val="24"/>
                          <w:szCs w:val="24"/>
                        </w:rPr>
                        <w:t>write about a party/disco you’ve been to in the style of Nick Carraway</w:t>
                      </w:r>
                      <w:r w:rsidR="000C19BD">
                        <w:rPr>
                          <w:rFonts w:ascii="Book Antiqua" w:hAnsi="Book Antiqua"/>
                          <w:sz w:val="24"/>
                          <w:szCs w:val="24"/>
                        </w:rPr>
                        <w:t xml:space="preserve"> from The Great Gatsby</w:t>
                      </w:r>
                      <w:r w:rsidR="00614E33">
                        <w:rPr>
                          <w:rFonts w:ascii="Book Antiqua" w:hAnsi="Book Antiqua"/>
                          <w:sz w:val="24"/>
                          <w:szCs w:val="24"/>
                        </w:rPr>
                        <w:t>;</w:t>
                      </w:r>
                    </w:p>
                    <w:p w:rsidR="007E71BE" w:rsidRPr="00362D16" w:rsidRDefault="007E71BE" w:rsidP="007E71BE">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sidR="00614E33">
                        <w:rPr>
                          <w:rFonts w:ascii="Book Antiqua" w:hAnsi="Book Antiqua"/>
                          <w:sz w:val="24"/>
                          <w:szCs w:val="24"/>
                        </w:rPr>
                        <w:t>– rese</w:t>
                      </w:r>
                      <w:r w:rsidR="00A27030">
                        <w:rPr>
                          <w:rFonts w:ascii="Book Antiqua" w:hAnsi="Book Antiqua"/>
                          <w:sz w:val="24"/>
                          <w:szCs w:val="24"/>
                        </w:rPr>
                        <w:t xml:space="preserve">arch an actual celebrity party and </w:t>
                      </w:r>
                      <w:r w:rsidR="000C19BD">
                        <w:rPr>
                          <w:rFonts w:ascii="Book Antiqua" w:hAnsi="Book Antiqua"/>
                          <w:sz w:val="24"/>
                          <w:szCs w:val="24"/>
                        </w:rPr>
                        <w:t>describe it from the perspective of</w:t>
                      </w:r>
                      <w:r w:rsidR="00614E33">
                        <w:rPr>
                          <w:rFonts w:ascii="Book Antiqua" w:hAnsi="Book Antiqua"/>
                          <w:sz w:val="24"/>
                          <w:szCs w:val="24"/>
                        </w:rPr>
                        <w:t xml:space="preserve"> one of the caterers/se</w:t>
                      </w:r>
                      <w:r w:rsidR="000F0BCB">
                        <w:rPr>
                          <w:rFonts w:ascii="Book Antiqua" w:hAnsi="Book Antiqua"/>
                          <w:sz w:val="24"/>
                          <w:szCs w:val="24"/>
                        </w:rPr>
                        <w:t>r</w:t>
                      </w:r>
                      <w:r w:rsidR="00614E33">
                        <w:rPr>
                          <w:rFonts w:ascii="Book Antiqua" w:hAnsi="Book Antiqua"/>
                          <w:sz w:val="24"/>
                          <w:szCs w:val="24"/>
                        </w:rPr>
                        <w:t>vants/staff</w:t>
                      </w:r>
                      <w:r>
                        <w:rPr>
                          <w:rFonts w:ascii="Book Antiqua" w:hAnsi="Book Antiqua"/>
                          <w:sz w:val="24"/>
                          <w:szCs w:val="24"/>
                        </w:rPr>
                        <w:t xml:space="preserve">. </w:t>
                      </w:r>
                    </w:p>
                    <w:p w:rsidR="007E71BE" w:rsidRPr="00362D16" w:rsidRDefault="007E71BE" w:rsidP="007E71BE">
                      <w:pPr>
                        <w:rPr>
                          <w:rFonts w:ascii="Book Antiqua" w:hAnsi="Book Antiqua"/>
                        </w:rPr>
                      </w:pPr>
                    </w:p>
                  </w:txbxContent>
                </v:textbox>
                <w10:wrap type="square"/>
              </v:shape>
            </w:pict>
          </mc:Fallback>
        </mc:AlternateContent>
      </w:r>
      <w:r w:rsidR="007D38A2">
        <w:rPr>
          <w:noProof/>
          <w:lang w:eastAsia="en-GB"/>
        </w:rPr>
        <mc:AlternateContent>
          <mc:Choice Requires="wps">
            <w:drawing>
              <wp:anchor distT="45720" distB="45720" distL="114300" distR="114300" simplePos="0" relativeHeight="251725824" behindDoc="0" locked="0" layoutInCell="1" allowOverlap="1">
                <wp:simplePos x="0" y="0"/>
                <wp:positionH relativeFrom="column">
                  <wp:posOffset>469900</wp:posOffset>
                </wp:positionH>
                <wp:positionV relativeFrom="paragraph">
                  <wp:posOffset>208915</wp:posOffset>
                </wp:positionV>
                <wp:extent cx="6569075" cy="2224405"/>
                <wp:effectExtent l="12700" t="1397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224405"/>
                        </a:xfrm>
                        <a:prstGeom prst="rect">
                          <a:avLst/>
                        </a:prstGeom>
                        <a:solidFill>
                          <a:srgbClr val="FFFFFF"/>
                        </a:solidFill>
                        <a:ln w="9525">
                          <a:solidFill>
                            <a:srgbClr val="000000"/>
                          </a:solidFill>
                          <a:miter lim="800000"/>
                          <a:headEnd/>
                          <a:tailEnd/>
                        </a:ln>
                      </wps:spPr>
                      <wps:txb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0B7C46" w:rsidRPr="00362D16" w:rsidRDefault="000B7C46">
                            <w:pPr>
                              <w:rPr>
                                <w:rFonts w:ascii="Book Antiqua" w:hAnsi="Book Antiqua"/>
                                <w:sz w:val="24"/>
                                <w:szCs w:val="24"/>
                              </w:rPr>
                            </w:pPr>
                            <w:r w:rsidRPr="000B7C46">
                              <w:rPr>
                                <w:rFonts w:ascii="Book Antiqua" w:hAnsi="Book Antiqua"/>
                                <w:sz w:val="24"/>
                                <w:szCs w:val="24"/>
                              </w:rPr>
                              <w:t>T</w:t>
                            </w:r>
                            <w:r w:rsidR="008A7E57">
                              <w:rPr>
                                <w:rFonts w:ascii="Book Antiqua" w:hAnsi="Book Antiqua"/>
                                <w:sz w:val="24"/>
                                <w:szCs w:val="24"/>
                              </w:rPr>
                              <w:t>his week, you will have learnt how different writers begin their narratives</w:t>
                            </w:r>
                            <w:r w:rsidRPr="000B7C46">
                              <w:rPr>
                                <w:rFonts w:ascii="Book Antiqua" w:hAnsi="Book Antiqua"/>
                                <w:sz w:val="24"/>
                                <w:szCs w:val="24"/>
                              </w:rPr>
                              <w:t>. Choose one of the tasks below to demonstrate your underst</w:t>
                            </w:r>
                            <w:r w:rsidR="008A7E57">
                              <w:rPr>
                                <w:rFonts w:ascii="Book Antiqua" w:hAnsi="Book Antiqua"/>
                                <w:sz w:val="24"/>
                                <w:szCs w:val="24"/>
                              </w:rPr>
                              <w:t>anding of narrative</w:t>
                            </w:r>
                            <w:r w:rsidR="00614E33">
                              <w:rPr>
                                <w:rFonts w:ascii="Book Antiqua" w:hAnsi="Book Antiqua"/>
                                <w:sz w:val="24"/>
                                <w:szCs w:val="24"/>
                              </w:rPr>
                              <w:t xml:space="preserve"> techniques</w:t>
                            </w:r>
                            <w:r w:rsidRPr="000B7C46">
                              <w:rPr>
                                <w:rFonts w:ascii="Book Antiqua" w:hAnsi="Book Antiqua"/>
                                <w:sz w:val="24"/>
                                <w:szCs w:val="24"/>
                              </w:rPr>
                              <w:t xml:space="preserve">. You can work </w:t>
                            </w:r>
                            <w:r w:rsidR="000C19BD">
                              <w:rPr>
                                <w:rFonts w:ascii="Book Antiqua" w:hAnsi="Book Antiqua"/>
                                <w:sz w:val="24"/>
                                <w:szCs w:val="24"/>
                              </w:rPr>
                              <w:t>individually or with a partner</w:t>
                            </w:r>
                            <w:r w:rsidRPr="00362D16">
                              <w:rPr>
                                <w:rFonts w:ascii="Book Antiqua" w:hAnsi="Book Antiqua"/>
                                <w:sz w:val="24"/>
                                <w:szCs w:val="24"/>
                              </w:rPr>
                              <w:t>.</w:t>
                            </w:r>
                          </w:p>
                          <w:p w:rsidR="000B7C46" w:rsidRPr="00362D16" w:rsidRDefault="008A7E57" w:rsidP="00362D16">
                            <w:pPr>
                              <w:pStyle w:val="ListParagraph"/>
                              <w:numPr>
                                <w:ilvl w:val="0"/>
                                <w:numId w:val="6"/>
                              </w:numPr>
                              <w:rPr>
                                <w:rFonts w:ascii="Book Antiqua" w:hAnsi="Book Antiqua"/>
                              </w:rPr>
                            </w:pPr>
                            <w:r>
                              <w:rPr>
                                <w:rFonts w:ascii="Book Antiqua" w:hAnsi="Book Antiqua"/>
                              </w:rPr>
                              <w:t>A detailed, labelled drawing of one of the settings studied</w:t>
                            </w:r>
                            <w:r w:rsidR="000C19BD">
                              <w:rPr>
                                <w:rFonts w:ascii="Book Antiqua" w:hAnsi="Book Antiqua"/>
                              </w:rPr>
                              <w:t xml:space="preserve"> in one of our texts</w:t>
                            </w:r>
                            <w:r w:rsidR="00362D16" w:rsidRPr="00362D16">
                              <w:rPr>
                                <w:rFonts w:ascii="Book Antiqua" w:hAnsi="Book Antiqua"/>
                              </w:rPr>
                              <w:t>;</w:t>
                            </w:r>
                          </w:p>
                          <w:p w:rsidR="00362D16" w:rsidRPr="00362D16" w:rsidRDefault="000C19BD" w:rsidP="00362D16">
                            <w:pPr>
                              <w:pStyle w:val="ListParagraph"/>
                              <w:numPr>
                                <w:ilvl w:val="0"/>
                                <w:numId w:val="6"/>
                              </w:numPr>
                              <w:rPr>
                                <w:rFonts w:ascii="Book Antiqua" w:hAnsi="Book Antiqua"/>
                              </w:rPr>
                            </w:pPr>
                            <w:r>
                              <w:rPr>
                                <w:rFonts w:ascii="Book Antiqua" w:hAnsi="Book Antiqua"/>
                              </w:rPr>
                              <w:t>A review of</w:t>
                            </w:r>
                            <w:r w:rsidR="008A7E57">
                              <w:rPr>
                                <w:rFonts w:ascii="Book Antiqua" w:hAnsi="Book Antiqua"/>
                              </w:rPr>
                              <w:t xml:space="preserve"> the opening to one of the texts</w:t>
                            </w:r>
                            <w:r w:rsidR="00362D16" w:rsidRPr="00362D16">
                              <w:rPr>
                                <w:rFonts w:ascii="Book Antiqua" w:hAnsi="Book Antiqua"/>
                              </w:rPr>
                              <w:t>;</w:t>
                            </w:r>
                          </w:p>
                          <w:p w:rsidR="00362D16" w:rsidRPr="00362D16" w:rsidRDefault="008A7E57" w:rsidP="00362D16">
                            <w:pPr>
                              <w:pStyle w:val="ListParagraph"/>
                              <w:numPr>
                                <w:ilvl w:val="0"/>
                                <w:numId w:val="6"/>
                              </w:numPr>
                              <w:rPr>
                                <w:rFonts w:ascii="Book Antiqua" w:hAnsi="Book Antiqua"/>
                              </w:rPr>
                            </w:pPr>
                            <w:r>
                              <w:rPr>
                                <w:rFonts w:ascii="Book Antiqua" w:hAnsi="Book Antiqua"/>
                              </w:rPr>
                              <w:t>A new book cover and blurb for one of the texts</w:t>
                            </w:r>
                            <w:r w:rsidR="00362D16" w:rsidRPr="00362D16">
                              <w:rPr>
                                <w:rFonts w:ascii="Book Antiqua" w:hAnsi="Book Antiqua"/>
                              </w:rPr>
                              <w:t>.</w:t>
                            </w:r>
                          </w:p>
                          <w:p w:rsidR="00362D16" w:rsidRPr="00362D16" w:rsidRDefault="00362D16" w:rsidP="00362D16">
                            <w:pPr>
                              <w:rPr>
                                <w:rFonts w:ascii="Book Antiqua" w:hAnsi="Book Antiqua"/>
                              </w:rPr>
                            </w:pPr>
                            <w:r w:rsidRPr="00362D16">
                              <w:rPr>
                                <w:rFonts w:ascii="Book Antiqua" w:hAnsi="Book Antiqua"/>
                              </w:rPr>
                              <w:t xml:space="preserve">Be creative but be prepared to justify your choices and how they show </w:t>
                            </w:r>
                            <w:r w:rsidR="008A7E57">
                              <w:rPr>
                                <w:rFonts w:ascii="Book Antiqua" w:hAnsi="Book Antiqua"/>
                              </w:rPr>
                              <w:t>your understanding of the text</w:t>
                            </w:r>
                            <w:r w:rsidRPr="00362D16">
                              <w:rPr>
                                <w:rFonts w:ascii="Book Antiqua" w:hAnsi="Book Antiqu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pt;margin-top:16.45pt;width:517.25pt;height:175.1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">
                <v:textbo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0B7C46" w:rsidRPr="00362D16" w:rsidRDefault="000B7C46">
                      <w:pPr>
                        <w:rPr>
                          <w:rFonts w:ascii="Book Antiqua" w:hAnsi="Book Antiqua"/>
                          <w:sz w:val="24"/>
                          <w:szCs w:val="24"/>
                        </w:rPr>
                      </w:pPr>
                      <w:r w:rsidRPr="000B7C46">
                        <w:rPr>
                          <w:rFonts w:ascii="Book Antiqua" w:hAnsi="Book Antiqua"/>
                          <w:sz w:val="24"/>
                          <w:szCs w:val="24"/>
                        </w:rPr>
                        <w:t>T</w:t>
                      </w:r>
                      <w:r w:rsidR="008A7E57">
                        <w:rPr>
                          <w:rFonts w:ascii="Book Antiqua" w:hAnsi="Book Antiqua"/>
                          <w:sz w:val="24"/>
                          <w:szCs w:val="24"/>
                        </w:rPr>
                        <w:t>his week, you will have learnt how different writers begin their narratives</w:t>
                      </w:r>
                      <w:r w:rsidRPr="000B7C46">
                        <w:rPr>
                          <w:rFonts w:ascii="Book Antiqua" w:hAnsi="Book Antiqua"/>
                          <w:sz w:val="24"/>
                          <w:szCs w:val="24"/>
                        </w:rPr>
                        <w:t>. Choose one of the tasks below to demonstrate your underst</w:t>
                      </w:r>
                      <w:r w:rsidR="008A7E57">
                        <w:rPr>
                          <w:rFonts w:ascii="Book Antiqua" w:hAnsi="Book Antiqua"/>
                          <w:sz w:val="24"/>
                          <w:szCs w:val="24"/>
                        </w:rPr>
                        <w:t>anding of narrative</w:t>
                      </w:r>
                      <w:r w:rsidR="00614E33">
                        <w:rPr>
                          <w:rFonts w:ascii="Book Antiqua" w:hAnsi="Book Antiqua"/>
                          <w:sz w:val="24"/>
                          <w:szCs w:val="24"/>
                        </w:rPr>
                        <w:t xml:space="preserve"> techniques</w:t>
                      </w:r>
                      <w:r w:rsidRPr="000B7C46">
                        <w:rPr>
                          <w:rFonts w:ascii="Book Antiqua" w:hAnsi="Book Antiqua"/>
                          <w:sz w:val="24"/>
                          <w:szCs w:val="24"/>
                        </w:rPr>
                        <w:t xml:space="preserve">. You can work </w:t>
                      </w:r>
                      <w:r w:rsidR="000C19BD">
                        <w:rPr>
                          <w:rFonts w:ascii="Book Antiqua" w:hAnsi="Book Antiqua"/>
                          <w:sz w:val="24"/>
                          <w:szCs w:val="24"/>
                        </w:rPr>
                        <w:t>individually or with a partner</w:t>
                      </w:r>
                      <w:r w:rsidRPr="00362D16">
                        <w:rPr>
                          <w:rFonts w:ascii="Book Antiqua" w:hAnsi="Book Antiqua"/>
                          <w:sz w:val="24"/>
                          <w:szCs w:val="24"/>
                        </w:rPr>
                        <w:t>.</w:t>
                      </w:r>
                    </w:p>
                    <w:p w:rsidR="000B7C46" w:rsidRPr="00362D16" w:rsidRDefault="008A7E57" w:rsidP="00362D16">
                      <w:pPr>
                        <w:pStyle w:val="ListParagraph"/>
                        <w:numPr>
                          <w:ilvl w:val="0"/>
                          <w:numId w:val="6"/>
                        </w:numPr>
                        <w:rPr>
                          <w:rFonts w:ascii="Book Antiqua" w:hAnsi="Book Antiqua"/>
                        </w:rPr>
                      </w:pPr>
                      <w:r>
                        <w:rPr>
                          <w:rFonts w:ascii="Book Antiqua" w:hAnsi="Book Antiqua"/>
                        </w:rPr>
                        <w:t>A detailed, labelled drawing of one of the settings studied</w:t>
                      </w:r>
                      <w:r w:rsidR="000C19BD">
                        <w:rPr>
                          <w:rFonts w:ascii="Book Antiqua" w:hAnsi="Book Antiqua"/>
                        </w:rPr>
                        <w:t xml:space="preserve"> in one of our texts</w:t>
                      </w:r>
                      <w:r w:rsidR="00362D16" w:rsidRPr="00362D16">
                        <w:rPr>
                          <w:rFonts w:ascii="Book Antiqua" w:hAnsi="Book Antiqua"/>
                        </w:rPr>
                        <w:t>;</w:t>
                      </w:r>
                    </w:p>
                    <w:p w:rsidR="00362D16" w:rsidRPr="00362D16" w:rsidRDefault="000C19BD" w:rsidP="00362D16">
                      <w:pPr>
                        <w:pStyle w:val="ListParagraph"/>
                        <w:numPr>
                          <w:ilvl w:val="0"/>
                          <w:numId w:val="6"/>
                        </w:numPr>
                        <w:rPr>
                          <w:rFonts w:ascii="Book Antiqua" w:hAnsi="Book Antiqua"/>
                        </w:rPr>
                      </w:pPr>
                      <w:r>
                        <w:rPr>
                          <w:rFonts w:ascii="Book Antiqua" w:hAnsi="Book Antiqua"/>
                        </w:rPr>
                        <w:t>A review of</w:t>
                      </w:r>
                      <w:r w:rsidR="008A7E57">
                        <w:rPr>
                          <w:rFonts w:ascii="Book Antiqua" w:hAnsi="Book Antiqua"/>
                        </w:rPr>
                        <w:t xml:space="preserve"> the opening to one of the texts</w:t>
                      </w:r>
                      <w:r w:rsidR="00362D16" w:rsidRPr="00362D16">
                        <w:rPr>
                          <w:rFonts w:ascii="Book Antiqua" w:hAnsi="Book Antiqua"/>
                        </w:rPr>
                        <w:t>;</w:t>
                      </w:r>
                    </w:p>
                    <w:p w:rsidR="00362D16" w:rsidRPr="00362D16" w:rsidRDefault="008A7E57" w:rsidP="00362D16">
                      <w:pPr>
                        <w:pStyle w:val="ListParagraph"/>
                        <w:numPr>
                          <w:ilvl w:val="0"/>
                          <w:numId w:val="6"/>
                        </w:numPr>
                        <w:rPr>
                          <w:rFonts w:ascii="Book Antiqua" w:hAnsi="Book Antiqua"/>
                        </w:rPr>
                      </w:pPr>
                      <w:r>
                        <w:rPr>
                          <w:rFonts w:ascii="Book Antiqua" w:hAnsi="Book Antiqua"/>
                        </w:rPr>
                        <w:t>A new book cover and blurb for one of the texts</w:t>
                      </w:r>
                      <w:r w:rsidR="00362D16" w:rsidRPr="00362D16">
                        <w:rPr>
                          <w:rFonts w:ascii="Book Antiqua" w:hAnsi="Book Antiqua"/>
                        </w:rPr>
                        <w:t>.</w:t>
                      </w:r>
                    </w:p>
                    <w:p w:rsidR="00362D16" w:rsidRPr="00362D16" w:rsidRDefault="00362D16" w:rsidP="00362D16">
                      <w:pPr>
                        <w:rPr>
                          <w:rFonts w:ascii="Book Antiqua" w:hAnsi="Book Antiqua"/>
                        </w:rPr>
                      </w:pPr>
                      <w:r w:rsidRPr="00362D16">
                        <w:rPr>
                          <w:rFonts w:ascii="Book Antiqua" w:hAnsi="Book Antiqua"/>
                        </w:rPr>
                        <w:t xml:space="preserve">Be creative but be prepared to justify your choices and how they show </w:t>
                      </w:r>
                      <w:r w:rsidR="008A7E57">
                        <w:rPr>
                          <w:rFonts w:ascii="Book Antiqua" w:hAnsi="Book Antiqua"/>
                        </w:rPr>
                        <w:t>your understanding of the text</w:t>
                      </w:r>
                      <w:r w:rsidRPr="00362D16">
                        <w:rPr>
                          <w:rFonts w:ascii="Book Antiqua" w:hAnsi="Book Antiqua"/>
                        </w:rPr>
                        <w:t>.</w:t>
                      </w:r>
                    </w:p>
                  </w:txbxContent>
                </v:textbox>
                <w10:wrap type="square"/>
              </v:shape>
            </w:pict>
          </mc:Fallback>
        </mc:AlternateContent>
      </w:r>
    </w:p>
    <w:p w:rsidR="000B7C46" w:rsidRPr="00495076" w:rsidRDefault="000B7C46" w:rsidP="000B7C46">
      <w:r>
        <w:t xml:space="preserve">             </w:t>
      </w:r>
    </w:p>
    <w:p w:rsidR="00F538F3" w:rsidRDefault="00C70FB0" w:rsidP="00367E2F">
      <w:r>
        <w:rPr>
          <w:noProof/>
          <w:lang w:eastAsia="en-GB"/>
        </w:rPr>
        <mc:AlternateContent>
          <mc:Choice Requires="wps">
            <w:drawing>
              <wp:anchor distT="45720" distB="45720" distL="114300" distR="114300" simplePos="0" relativeHeight="251730944" behindDoc="0" locked="0" layoutInCell="1" allowOverlap="1" wp14:anchorId="45059E3D" wp14:editId="039450AC">
                <wp:simplePos x="0" y="0"/>
                <wp:positionH relativeFrom="column">
                  <wp:posOffset>466725</wp:posOffset>
                </wp:positionH>
                <wp:positionV relativeFrom="paragraph">
                  <wp:posOffset>1920875</wp:posOffset>
                </wp:positionV>
                <wp:extent cx="6569075" cy="2190750"/>
                <wp:effectExtent l="0" t="0" r="2222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190750"/>
                        </a:xfrm>
                        <a:prstGeom prst="rect">
                          <a:avLst/>
                        </a:prstGeom>
                        <a:solidFill>
                          <a:srgbClr val="FFFFFF"/>
                        </a:solidFill>
                        <a:ln w="9525">
                          <a:solidFill>
                            <a:srgbClr val="000000"/>
                          </a:solidFill>
                          <a:miter lim="800000"/>
                          <a:headEnd/>
                          <a:tailEnd/>
                        </a:ln>
                      </wps:spPr>
                      <wps:txbx>
                        <w:txbxContent>
                          <w:p w:rsidR="00C70FB0" w:rsidRPr="000B7C46" w:rsidRDefault="00C70FB0" w:rsidP="00C70FB0">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Four-Six</w:t>
                            </w:r>
                            <w:r w:rsidRPr="000B7C46">
                              <w:rPr>
                                <w:rFonts w:ascii="Book Antiqua" w:hAnsi="Book Antiqua"/>
                                <w:b/>
                                <w:sz w:val="24"/>
                                <w:szCs w:val="24"/>
                                <w:u w:val="single"/>
                              </w:rPr>
                              <w:t>:</w:t>
                            </w:r>
                          </w:p>
                          <w:p w:rsidR="00C70FB0" w:rsidRPr="00362D16" w:rsidRDefault="00C70FB0" w:rsidP="00C70FB0">
                            <w:pPr>
                              <w:rPr>
                                <w:rFonts w:ascii="Book Antiqua" w:hAnsi="Book Antiqua"/>
                              </w:rPr>
                            </w:pPr>
                            <w:r>
                              <w:rPr>
                                <w:rFonts w:ascii="Book Antiqua" w:hAnsi="Book Antiqua"/>
                                <w:sz w:val="24"/>
                                <w:szCs w:val="24"/>
                              </w:rPr>
                              <w:t xml:space="preserve">Now it’s time for some </w:t>
                            </w:r>
                            <w:r w:rsidR="000F0BCB">
                              <w:rPr>
                                <w:rFonts w:ascii="Book Antiqua" w:hAnsi="Book Antiqua"/>
                                <w:sz w:val="24"/>
                                <w:szCs w:val="24"/>
                              </w:rPr>
                              <w:t xml:space="preserve">poetry </w:t>
                            </w:r>
                            <w:r>
                              <w:rPr>
                                <w:rFonts w:ascii="Book Antiqua" w:hAnsi="Book Antiqua"/>
                                <w:sz w:val="24"/>
                                <w:szCs w:val="24"/>
                              </w:rPr>
                              <w:t>project work. This project will take you two weeks to complete.</w:t>
                            </w:r>
                          </w:p>
                          <w:p w:rsidR="00C70FB0" w:rsidRDefault="000C19BD" w:rsidP="00C70FB0">
                            <w:pPr>
                              <w:rPr>
                                <w:rFonts w:ascii="Book Antiqua" w:hAnsi="Book Antiqua"/>
                              </w:rPr>
                            </w:pPr>
                            <w:r>
                              <w:rPr>
                                <w:rFonts w:ascii="Book Antiqua" w:hAnsi="Book Antiqua"/>
                              </w:rPr>
                              <w:t>With a partner</w:t>
                            </w:r>
                            <w:r w:rsidR="00367E2F">
                              <w:rPr>
                                <w:rFonts w:ascii="Book Antiqua" w:hAnsi="Book Antiqua"/>
                              </w:rPr>
                              <w:t xml:space="preserve"> or on your own, choose a task below. </w:t>
                            </w:r>
                          </w:p>
                          <w:p w:rsidR="00367E2F" w:rsidRDefault="003C04FE" w:rsidP="00367E2F">
                            <w:pPr>
                              <w:pStyle w:val="ListParagraph"/>
                              <w:numPr>
                                <w:ilvl w:val="0"/>
                                <w:numId w:val="7"/>
                              </w:numPr>
                              <w:rPr>
                                <w:rFonts w:ascii="Book Antiqua" w:hAnsi="Book Antiqua"/>
                              </w:rPr>
                            </w:pPr>
                            <w:r>
                              <w:rPr>
                                <w:rFonts w:ascii="Book Antiqua" w:hAnsi="Book Antiqua"/>
                              </w:rPr>
                              <w:t>Create your o</w:t>
                            </w:r>
                            <w:r w:rsidR="000C19BD">
                              <w:rPr>
                                <w:rFonts w:ascii="Book Antiqua" w:hAnsi="Book Antiqua"/>
                              </w:rPr>
                              <w:t>wn poem on the theme of relationships</w:t>
                            </w:r>
                            <w:r>
                              <w:rPr>
                                <w:rFonts w:ascii="Book Antiqua" w:hAnsi="Book Antiqua"/>
                              </w:rPr>
                              <w:t>.</w:t>
                            </w:r>
                          </w:p>
                          <w:p w:rsidR="00367E2F" w:rsidRDefault="000C19BD" w:rsidP="00367E2F">
                            <w:pPr>
                              <w:pStyle w:val="ListParagraph"/>
                              <w:numPr>
                                <w:ilvl w:val="0"/>
                                <w:numId w:val="7"/>
                              </w:numPr>
                              <w:rPr>
                                <w:rFonts w:ascii="Book Antiqua" w:hAnsi="Book Antiqua"/>
                              </w:rPr>
                            </w:pPr>
                            <w:r>
                              <w:rPr>
                                <w:rFonts w:ascii="Book Antiqua" w:hAnsi="Book Antiqua"/>
                              </w:rPr>
                              <w:t>S</w:t>
                            </w:r>
                            <w:r w:rsidR="00367E2F">
                              <w:rPr>
                                <w:rFonts w:ascii="Book Antiqua" w:hAnsi="Book Antiqua"/>
                              </w:rPr>
                              <w:t>crip</w:t>
                            </w:r>
                            <w:r>
                              <w:rPr>
                                <w:rFonts w:ascii="Book Antiqua" w:hAnsi="Book Antiqua"/>
                              </w:rPr>
                              <w:t>t and be prepared to explain a short scene from a play</w:t>
                            </w:r>
                            <w:r w:rsidR="000F0BCB">
                              <w:rPr>
                                <w:rFonts w:ascii="Book Antiqua" w:hAnsi="Book Antiqua"/>
                              </w:rPr>
                              <w:t xml:space="preserve"> based on the events described in one of the poems</w:t>
                            </w:r>
                            <w:r w:rsidR="00367E2F">
                              <w:rPr>
                                <w:rFonts w:ascii="Book Antiqua" w:hAnsi="Book Antiqua"/>
                              </w:rPr>
                              <w:t>;</w:t>
                            </w:r>
                          </w:p>
                          <w:p w:rsidR="00367E2F" w:rsidRPr="00367E2F" w:rsidRDefault="000C19BD" w:rsidP="00A514FB">
                            <w:pPr>
                              <w:pStyle w:val="ListParagraph"/>
                              <w:numPr>
                                <w:ilvl w:val="0"/>
                                <w:numId w:val="7"/>
                              </w:numPr>
                              <w:rPr>
                                <w:rFonts w:ascii="Book Antiqua" w:hAnsi="Book Antiqua"/>
                              </w:rPr>
                            </w:pPr>
                            <w:r>
                              <w:rPr>
                                <w:rFonts w:ascii="Book Antiqua" w:hAnsi="Book Antiqua"/>
                              </w:rPr>
                              <w:t>Write a monologue as one of the characters from one of the poems</w:t>
                            </w:r>
                            <w:bookmarkStart w:id="1" w:name="_GoBack"/>
                            <w:bookmarkEnd w:id="1"/>
                            <w:r w:rsidR="00367E2F" w:rsidRPr="00367E2F">
                              <w:rPr>
                                <w:rFonts w:ascii="Book Antiqua" w:hAnsi="Book Antiqu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59E3D" id="_x0000_s1029" type="#_x0000_t202" style="position:absolute;margin-left:36.75pt;margin-top:151.25pt;width:517.25pt;height:17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C0LQIAAFg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">
                <v:textbox>
                  <w:txbxContent>
                    <w:p w:rsidR="00C70FB0" w:rsidRPr="000B7C46" w:rsidRDefault="00C70FB0" w:rsidP="00C70FB0">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Four-Six</w:t>
                      </w:r>
                      <w:r w:rsidRPr="000B7C46">
                        <w:rPr>
                          <w:rFonts w:ascii="Book Antiqua" w:hAnsi="Book Antiqua"/>
                          <w:b/>
                          <w:sz w:val="24"/>
                          <w:szCs w:val="24"/>
                          <w:u w:val="single"/>
                        </w:rPr>
                        <w:t>:</w:t>
                      </w:r>
                    </w:p>
                    <w:p w:rsidR="00C70FB0" w:rsidRPr="00362D16" w:rsidRDefault="00C70FB0" w:rsidP="00C70FB0">
                      <w:pPr>
                        <w:rPr>
                          <w:rFonts w:ascii="Book Antiqua" w:hAnsi="Book Antiqua"/>
                        </w:rPr>
                      </w:pPr>
                      <w:r>
                        <w:rPr>
                          <w:rFonts w:ascii="Book Antiqua" w:hAnsi="Book Antiqua"/>
                          <w:sz w:val="24"/>
                          <w:szCs w:val="24"/>
                        </w:rPr>
                        <w:t xml:space="preserve">Now it’s time for some </w:t>
                      </w:r>
                      <w:r w:rsidR="000F0BCB">
                        <w:rPr>
                          <w:rFonts w:ascii="Book Antiqua" w:hAnsi="Book Antiqua"/>
                          <w:sz w:val="24"/>
                          <w:szCs w:val="24"/>
                        </w:rPr>
                        <w:t xml:space="preserve">poetry </w:t>
                      </w:r>
                      <w:r>
                        <w:rPr>
                          <w:rFonts w:ascii="Book Antiqua" w:hAnsi="Book Antiqua"/>
                          <w:sz w:val="24"/>
                          <w:szCs w:val="24"/>
                        </w:rPr>
                        <w:t>project work. This project will take you two weeks to complete.</w:t>
                      </w:r>
                    </w:p>
                    <w:p w:rsidR="00C70FB0" w:rsidRDefault="000C19BD" w:rsidP="00C70FB0">
                      <w:pPr>
                        <w:rPr>
                          <w:rFonts w:ascii="Book Antiqua" w:hAnsi="Book Antiqua"/>
                        </w:rPr>
                      </w:pPr>
                      <w:r>
                        <w:rPr>
                          <w:rFonts w:ascii="Book Antiqua" w:hAnsi="Book Antiqua"/>
                        </w:rPr>
                        <w:t>With a partner</w:t>
                      </w:r>
                      <w:r w:rsidR="00367E2F">
                        <w:rPr>
                          <w:rFonts w:ascii="Book Antiqua" w:hAnsi="Book Antiqua"/>
                        </w:rPr>
                        <w:t xml:space="preserve"> or on your own, choose a task below. </w:t>
                      </w:r>
                    </w:p>
                    <w:p w:rsidR="00367E2F" w:rsidRDefault="003C04FE" w:rsidP="00367E2F">
                      <w:pPr>
                        <w:pStyle w:val="ListParagraph"/>
                        <w:numPr>
                          <w:ilvl w:val="0"/>
                          <w:numId w:val="7"/>
                        </w:numPr>
                        <w:rPr>
                          <w:rFonts w:ascii="Book Antiqua" w:hAnsi="Book Antiqua"/>
                        </w:rPr>
                      </w:pPr>
                      <w:r>
                        <w:rPr>
                          <w:rFonts w:ascii="Book Antiqua" w:hAnsi="Book Antiqua"/>
                        </w:rPr>
                        <w:t>Create your o</w:t>
                      </w:r>
                      <w:r w:rsidR="000C19BD">
                        <w:rPr>
                          <w:rFonts w:ascii="Book Antiqua" w:hAnsi="Book Antiqua"/>
                        </w:rPr>
                        <w:t>wn poem on the theme of relationships</w:t>
                      </w:r>
                      <w:r>
                        <w:rPr>
                          <w:rFonts w:ascii="Book Antiqua" w:hAnsi="Book Antiqua"/>
                        </w:rPr>
                        <w:t>.</w:t>
                      </w:r>
                    </w:p>
                    <w:p w:rsidR="00367E2F" w:rsidRDefault="000C19BD" w:rsidP="00367E2F">
                      <w:pPr>
                        <w:pStyle w:val="ListParagraph"/>
                        <w:numPr>
                          <w:ilvl w:val="0"/>
                          <w:numId w:val="7"/>
                        </w:numPr>
                        <w:rPr>
                          <w:rFonts w:ascii="Book Antiqua" w:hAnsi="Book Antiqua"/>
                        </w:rPr>
                      </w:pPr>
                      <w:r>
                        <w:rPr>
                          <w:rFonts w:ascii="Book Antiqua" w:hAnsi="Book Antiqua"/>
                        </w:rPr>
                        <w:t>S</w:t>
                      </w:r>
                      <w:r w:rsidR="00367E2F">
                        <w:rPr>
                          <w:rFonts w:ascii="Book Antiqua" w:hAnsi="Book Antiqua"/>
                        </w:rPr>
                        <w:t>crip</w:t>
                      </w:r>
                      <w:r>
                        <w:rPr>
                          <w:rFonts w:ascii="Book Antiqua" w:hAnsi="Book Antiqua"/>
                        </w:rPr>
                        <w:t>t and be prepared to explain a short scene from a play</w:t>
                      </w:r>
                      <w:r w:rsidR="000F0BCB">
                        <w:rPr>
                          <w:rFonts w:ascii="Book Antiqua" w:hAnsi="Book Antiqua"/>
                        </w:rPr>
                        <w:t xml:space="preserve"> based on the events described in one of the poems</w:t>
                      </w:r>
                      <w:r w:rsidR="00367E2F">
                        <w:rPr>
                          <w:rFonts w:ascii="Book Antiqua" w:hAnsi="Book Antiqua"/>
                        </w:rPr>
                        <w:t>;</w:t>
                      </w:r>
                    </w:p>
                    <w:p w:rsidR="00367E2F" w:rsidRPr="00367E2F" w:rsidRDefault="000C19BD" w:rsidP="00A514FB">
                      <w:pPr>
                        <w:pStyle w:val="ListParagraph"/>
                        <w:numPr>
                          <w:ilvl w:val="0"/>
                          <w:numId w:val="7"/>
                        </w:numPr>
                        <w:rPr>
                          <w:rFonts w:ascii="Book Antiqua" w:hAnsi="Book Antiqua"/>
                        </w:rPr>
                      </w:pPr>
                      <w:r>
                        <w:rPr>
                          <w:rFonts w:ascii="Book Antiqua" w:hAnsi="Book Antiqua"/>
                        </w:rPr>
                        <w:t>Write a monologue as one of the characters from one of the poems</w:t>
                      </w:r>
                      <w:bookmarkStart w:id="2" w:name="_GoBack"/>
                      <w:bookmarkEnd w:id="2"/>
                      <w:r w:rsidR="00367E2F" w:rsidRPr="00367E2F">
                        <w:rPr>
                          <w:rFonts w:ascii="Book Antiqua" w:hAnsi="Book Antiqua"/>
                        </w:rPr>
                        <w:t>!</w:t>
                      </w:r>
                    </w:p>
                  </w:txbxContent>
                </v:textbox>
                <w10:wrap type="square"/>
              </v:shape>
            </w:pict>
          </mc:Fallback>
        </mc:AlternateContent>
      </w:r>
    </w:p>
    <w:p w:rsidR="00F538F3" w:rsidRDefault="00F538F3" w:rsidP="00F538F3">
      <w:pPr>
        <w:ind w:firstLine="720"/>
      </w:pPr>
    </w:p>
    <w:p w:rsidR="00FB692A" w:rsidRDefault="00FB692A" w:rsidP="000003E5">
      <w:pPr>
        <w:ind w:firstLine="720"/>
      </w:pPr>
    </w:p>
    <w:p w:rsidR="00FB692A" w:rsidRDefault="000F0BCB" w:rsidP="000003E5">
      <w:pPr>
        <w:ind w:firstLine="720"/>
      </w:pPr>
      <w:r>
        <w:rPr>
          <w:noProof/>
          <w:lang w:eastAsia="en-GB"/>
        </w:rPr>
        <mc:AlternateContent>
          <mc:Choice Requires="wps">
            <w:drawing>
              <wp:anchor distT="45720" distB="45720" distL="114300" distR="114300" simplePos="0" relativeHeight="251732992" behindDoc="0" locked="0" layoutInCell="1" allowOverlap="1" wp14:anchorId="23FA7A3D" wp14:editId="5B304BBA">
                <wp:simplePos x="0" y="0"/>
                <wp:positionH relativeFrom="page">
                  <wp:posOffset>499110</wp:posOffset>
                </wp:positionH>
                <wp:positionV relativeFrom="paragraph">
                  <wp:posOffset>224790</wp:posOffset>
                </wp:positionV>
                <wp:extent cx="6557645" cy="4768215"/>
                <wp:effectExtent l="0" t="0" r="14605" b="133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4768215"/>
                        </a:xfrm>
                        <a:prstGeom prst="rect">
                          <a:avLst/>
                        </a:prstGeom>
                        <a:solidFill>
                          <a:srgbClr val="FFFFFF"/>
                        </a:solidFill>
                        <a:ln w="9525">
                          <a:solidFill>
                            <a:srgbClr val="000000"/>
                          </a:solidFill>
                          <a:miter lim="800000"/>
                          <a:headEnd/>
                          <a:tailEnd/>
                        </a:ln>
                      </wps:spPr>
                      <wps:txbx>
                        <w:txbxContent>
                          <w:p w:rsidR="00367E2F" w:rsidRPr="000B7C46" w:rsidRDefault="00367E2F" w:rsidP="00367E2F">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367E2F" w:rsidRDefault="00367E2F" w:rsidP="00367E2F">
                            <w:pPr>
                              <w:rPr>
                                <w:rFonts w:ascii="Book Antiqua" w:hAnsi="Book Antiqua"/>
                              </w:rPr>
                            </w:pPr>
                            <w:r>
                              <w:rPr>
                                <w:rFonts w:ascii="Book Antiqua" w:hAnsi="Book Antiqua"/>
                              </w:rPr>
                              <w:t>Read th</w:t>
                            </w:r>
                            <w:r w:rsidR="000F0BCB">
                              <w:rPr>
                                <w:rFonts w:ascii="Book Antiqua" w:hAnsi="Book Antiqua"/>
                              </w:rPr>
                              <w:t>e review</w:t>
                            </w:r>
                            <w:r w:rsidR="004A2EEA">
                              <w:rPr>
                                <w:rFonts w:ascii="Book Antiqua" w:hAnsi="Book Antiqua"/>
                              </w:rPr>
                              <w:t xml:space="preserve"> below </w:t>
                            </w:r>
                            <w:r w:rsidR="000F0BCB">
                              <w:rPr>
                                <w:rFonts w:ascii="Book Antiqua" w:hAnsi="Book Antiqua"/>
                              </w:rPr>
                              <w:t xml:space="preserve">from the Independent </w:t>
                            </w:r>
                            <w:r w:rsidR="004A2EEA">
                              <w:rPr>
                                <w:rFonts w:ascii="Book Antiqua" w:hAnsi="Book Antiqua"/>
                              </w:rPr>
                              <w:t>and complete the ‘all’ question and one more</w:t>
                            </w:r>
                            <w:r>
                              <w:rPr>
                                <w:rFonts w:ascii="Book Antiqua" w:hAnsi="Book Antiqua"/>
                              </w:rPr>
                              <w:t xml:space="preserve"> of the questions below:</w:t>
                            </w:r>
                          </w:p>
                          <w:p w:rsidR="004A2EEA" w:rsidRDefault="004A2EEA" w:rsidP="00367E2F">
                            <w:pPr>
                              <w:rPr>
                                <w:rFonts w:ascii="Book Antiqua" w:hAnsi="Book Antiqua"/>
                              </w:rPr>
                            </w:pPr>
                            <w:r w:rsidRPr="004A2EEA">
                              <w:rPr>
                                <w:rFonts w:ascii="Book Antiqua" w:hAnsi="Book Antiqua"/>
                                <w:b/>
                                <w:u w:val="single"/>
                              </w:rPr>
                              <w:t>All:</w:t>
                            </w:r>
                            <w:r>
                              <w:rPr>
                                <w:rFonts w:ascii="Book Antiqua" w:hAnsi="Book Antiqua"/>
                              </w:rPr>
                              <w:t xml:space="preserve"> list </w:t>
                            </w:r>
                            <w:r w:rsidR="000F0BCB">
                              <w:rPr>
                                <w:rFonts w:ascii="Book Antiqua" w:hAnsi="Book Antiqua"/>
                              </w:rPr>
                              <w:t>four things you learn about the book called The Not Dead</w:t>
                            </w:r>
                            <w:r>
                              <w:rPr>
                                <w:rFonts w:ascii="Book Antiqua" w:hAnsi="Book Antiqua"/>
                              </w:rPr>
                              <w:t>.</w:t>
                            </w:r>
                          </w:p>
                          <w:p w:rsidR="00367E2F" w:rsidRDefault="00367E2F" w:rsidP="00367E2F">
                            <w:pPr>
                              <w:rPr>
                                <w:rFonts w:ascii="Book Antiqua" w:hAnsi="Book Antiqua"/>
                              </w:rPr>
                            </w:pPr>
                            <w:r w:rsidRPr="003B760A">
                              <w:rPr>
                                <w:rFonts w:ascii="Book Antiqua" w:hAnsi="Book Antiqua"/>
                                <w:b/>
                                <w:u w:val="single"/>
                              </w:rPr>
                              <w:t>Hard:</w:t>
                            </w:r>
                            <w:r w:rsidR="000F0BCB">
                              <w:rPr>
                                <w:rFonts w:ascii="Book Antiqua" w:hAnsi="Book Antiqua"/>
                              </w:rPr>
                              <w:t xml:space="preserve"> what is the writer’s view of the poet Simon Armitage</w:t>
                            </w:r>
                            <w:r>
                              <w:rPr>
                                <w:rFonts w:ascii="Book Antiqua" w:hAnsi="Book Antiqua"/>
                              </w:rPr>
                              <w:t>?</w:t>
                            </w:r>
                          </w:p>
                          <w:p w:rsidR="00367E2F" w:rsidRDefault="00367E2F" w:rsidP="00367E2F">
                            <w:pPr>
                              <w:rPr>
                                <w:rFonts w:ascii="Book Antiqua" w:hAnsi="Book Antiqua"/>
                              </w:rPr>
                            </w:pPr>
                            <w:r w:rsidRPr="003B760A">
                              <w:rPr>
                                <w:rFonts w:ascii="Book Antiqua" w:hAnsi="Book Antiqua"/>
                                <w:b/>
                                <w:u w:val="single"/>
                              </w:rPr>
                              <w:t>Harder:</w:t>
                            </w:r>
                            <w:r>
                              <w:rPr>
                                <w:rFonts w:ascii="Book Antiqua" w:hAnsi="Book Antiqua"/>
                              </w:rPr>
                              <w:t xml:space="preserve"> how does the writer use language to interest the reader</w:t>
                            </w:r>
                            <w:r w:rsidR="000E761F">
                              <w:rPr>
                                <w:rFonts w:ascii="Book Antiqua" w:hAnsi="Book Antiqua"/>
                              </w:rPr>
                              <w:t xml:space="preserve"> in the topic</w:t>
                            </w:r>
                            <w:r>
                              <w:rPr>
                                <w:rFonts w:ascii="Book Antiqua" w:hAnsi="Book Antiqua"/>
                              </w:rPr>
                              <w:t>?</w:t>
                            </w:r>
                          </w:p>
                          <w:p w:rsidR="00367E2F" w:rsidRDefault="00367E2F" w:rsidP="00367E2F">
                            <w:pPr>
                              <w:rPr>
                                <w:rFonts w:ascii="Book Antiqua" w:hAnsi="Book Antiqua"/>
                              </w:rPr>
                            </w:pPr>
                            <w:r w:rsidRPr="003B760A">
                              <w:rPr>
                                <w:rFonts w:ascii="Book Antiqua" w:hAnsi="Book Antiqua"/>
                                <w:b/>
                                <w:u w:val="single"/>
                              </w:rPr>
                              <w:t>Hardest:</w:t>
                            </w:r>
                            <w:r>
                              <w:rPr>
                                <w:rFonts w:ascii="Book Antiqua" w:hAnsi="Book Antiqua"/>
                              </w:rPr>
                              <w:t xml:space="preserve"> to what extent does the text</w:t>
                            </w:r>
                            <w:r w:rsidR="000E761F">
                              <w:rPr>
                                <w:rFonts w:ascii="Book Antiqua" w:hAnsi="Book Antiqua"/>
                              </w:rPr>
                              <w:t xml:space="preserve"> provide an informative review of this collection of poetry</w:t>
                            </w:r>
                            <w:r>
                              <w:rPr>
                                <w:rFonts w:ascii="Book Antiqua" w:hAnsi="Book Antiqua"/>
                              </w:rPr>
                              <w:t>?</w:t>
                            </w:r>
                          </w:p>
                          <w:p w:rsidR="000F0BCB" w:rsidRPr="000F0BCB" w:rsidRDefault="000F0BCB" w:rsidP="000F0BCB">
                            <w:pPr>
                              <w:spacing w:before="100" w:beforeAutospacing="1" w:after="100" w:afterAutospacing="1" w:line="240" w:lineRule="auto"/>
                              <w:rPr>
                                <w:rFonts w:ascii="Times New Roman" w:eastAsia="Times New Roman" w:hAnsi="Times New Roman" w:cs="Times New Roman"/>
                                <w:sz w:val="24"/>
                                <w:szCs w:val="24"/>
                                <w:lang w:eastAsia="en-GB"/>
                              </w:rPr>
                            </w:pPr>
                            <w:r w:rsidRPr="000F0BCB">
                              <w:rPr>
                                <w:rFonts w:ascii="Times New Roman" w:eastAsia="Times New Roman" w:hAnsi="Times New Roman" w:cs="Times New Roman"/>
                                <w:sz w:val="24"/>
                                <w:szCs w:val="24"/>
                                <w:lang w:eastAsia="en-GB"/>
                              </w:rPr>
                              <w:t>Originally broadcast a year ago in a Channel 4 documentary of the same name, The Not Dead is a short collection of war poems written, not in battle, but as a response to the testimonies of ex-soldiers featured in the programme. As Simon Armitage points out in his eloquent, self-effacing introduction, time is no "great healer" for people scarred by war. One of the former soldiers in the documentary is still unable to talk without crying about a jungle ambush he took part in nearly 50 years previously in Malaya.</w:t>
                            </w:r>
                          </w:p>
                          <w:p w:rsidR="000F0BCB" w:rsidRPr="000F0BCB" w:rsidRDefault="000F0BCB" w:rsidP="000F0BCB">
                            <w:pPr>
                              <w:spacing w:before="100" w:beforeAutospacing="1" w:after="100" w:afterAutospacing="1" w:line="240" w:lineRule="auto"/>
                              <w:rPr>
                                <w:rFonts w:ascii="Times New Roman" w:eastAsia="Times New Roman" w:hAnsi="Times New Roman" w:cs="Times New Roman"/>
                                <w:sz w:val="24"/>
                                <w:szCs w:val="24"/>
                                <w:lang w:eastAsia="en-GB"/>
                              </w:rPr>
                            </w:pPr>
                            <w:r w:rsidRPr="000F0BCB">
                              <w:rPr>
                                <w:rFonts w:ascii="Times New Roman" w:eastAsia="Times New Roman" w:hAnsi="Times New Roman" w:cs="Times New Roman"/>
                                <w:sz w:val="24"/>
                                <w:szCs w:val="24"/>
                                <w:lang w:eastAsia="en-GB"/>
                              </w:rPr>
                              <w:t>Each poem focuses on a flashback scene one of the ex-soldiers has struggled to forget. "Remains", for example, written for someone who served in Basra, tries to capture the moment when he shot a man looting a bank. The body was disposed of but the man's "blood shadow" remained on the street: "I blink / and he bursts again through the doors of the bank. / Sleep, and he's probably armed, possibly not."</w:t>
                            </w:r>
                          </w:p>
                          <w:p w:rsidR="000F0BCB" w:rsidRPr="000F0BCB" w:rsidRDefault="000F0BCB" w:rsidP="000F0BCB">
                            <w:pPr>
                              <w:spacing w:before="100" w:beforeAutospacing="1" w:after="100" w:afterAutospacing="1" w:line="240" w:lineRule="auto"/>
                              <w:rPr>
                                <w:rFonts w:ascii="Times New Roman" w:eastAsia="Times New Roman" w:hAnsi="Times New Roman" w:cs="Times New Roman"/>
                                <w:sz w:val="24"/>
                                <w:szCs w:val="24"/>
                                <w:lang w:eastAsia="en-GB"/>
                              </w:rPr>
                            </w:pPr>
                            <w:r w:rsidRPr="000F0BCB">
                              <w:rPr>
                                <w:rFonts w:ascii="Times New Roman" w:eastAsia="Times New Roman" w:hAnsi="Times New Roman" w:cs="Times New Roman"/>
                                <w:sz w:val="24"/>
                                <w:szCs w:val="24"/>
                                <w:lang w:eastAsia="en-GB"/>
                              </w:rPr>
                              <w:t>Who are the Not Dead? The ex-servicemen and the ghosts trapped in their memories; the people who live and die and live again every time one of the veterans experiences a bad memory. This collection offers a strange, painful kind of memorial.</w:t>
                            </w:r>
                          </w:p>
                          <w:p w:rsidR="00367E2F" w:rsidRPr="00367E2F" w:rsidRDefault="00367E2F" w:rsidP="00367E2F">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A7A3D" id="Text Box 8" o:spid="_x0000_s1030" type="#_x0000_t202" style="position:absolute;left:0;text-align:left;margin-left:39.3pt;margin-top:17.7pt;width:516.35pt;height:375.4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">
                <v:textbox>
                  <w:txbxContent>
                    <w:p w:rsidR="00367E2F" w:rsidRPr="000B7C46" w:rsidRDefault="00367E2F" w:rsidP="00367E2F">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367E2F" w:rsidRDefault="00367E2F" w:rsidP="00367E2F">
                      <w:pPr>
                        <w:rPr>
                          <w:rFonts w:ascii="Book Antiqua" w:hAnsi="Book Antiqua"/>
                        </w:rPr>
                      </w:pPr>
                      <w:r>
                        <w:rPr>
                          <w:rFonts w:ascii="Book Antiqua" w:hAnsi="Book Antiqua"/>
                        </w:rPr>
                        <w:t>Read th</w:t>
                      </w:r>
                      <w:r w:rsidR="000F0BCB">
                        <w:rPr>
                          <w:rFonts w:ascii="Book Antiqua" w:hAnsi="Book Antiqua"/>
                        </w:rPr>
                        <w:t>e review</w:t>
                      </w:r>
                      <w:r w:rsidR="004A2EEA">
                        <w:rPr>
                          <w:rFonts w:ascii="Book Antiqua" w:hAnsi="Book Antiqua"/>
                        </w:rPr>
                        <w:t xml:space="preserve"> below </w:t>
                      </w:r>
                      <w:r w:rsidR="000F0BCB">
                        <w:rPr>
                          <w:rFonts w:ascii="Book Antiqua" w:hAnsi="Book Antiqua"/>
                        </w:rPr>
                        <w:t xml:space="preserve">from the Independent </w:t>
                      </w:r>
                      <w:r w:rsidR="004A2EEA">
                        <w:rPr>
                          <w:rFonts w:ascii="Book Antiqua" w:hAnsi="Book Antiqua"/>
                        </w:rPr>
                        <w:t>and complete the ‘all’ question and one more</w:t>
                      </w:r>
                      <w:r>
                        <w:rPr>
                          <w:rFonts w:ascii="Book Antiqua" w:hAnsi="Book Antiqua"/>
                        </w:rPr>
                        <w:t xml:space="preserve"> of the questions below:</w:t>
                      </w:r>
                    </w:p>
                    <w:p w:rsidR="004A2EEA" w:rsidRDefault="004A2EEA" w:rsidP="00367E2F">
                      <w:pPr>
                        <w:rPr>
                          <w:rFonts w:ascii="Book Antiqua" w:hAnsi="Book Antiqua"/>
                        </w:rPr>
                      </w:pPr>
                      <w:r w:rsidRPr="004A2EEA">
                        <w:rPr>
                          <w:rFonts w:ascii="Book Antiqua" w:hAnsi="Book Antiqua"/>
                          <w:b/>
                          <w:u w:val="single"/>
                        </w:rPr>
                        <w:t>All:</w:t>
                      </w:r>
                      <w:r>
                        <w:rPr>
                          <w:rFonts w:ascii="Book Antiqua" w:hAnsi="Book Antiqua"/>
                        </w:rPr>
                        <w:t xml:space="preserve"> list </w:t>
                      </w:r>
                      <w:r w:rsidR="000F0BCB">
                        <w:rPr>
                          <w:rFonts w:ascii="Book Antiqua" w:hAnsi="Book Antiqua"/>
                        </w:rPr>
                        <w:t>four things you learn about the book called The Not Dead</w:t>
                      </w:r>
                      <w:r>
                        <w:rPr>
                          <w:rFonts w:ascii="Book Antiqua" w:hAnsi="Book Antiqua"/>
                        </w:rPr>
                        <w:t>.</w:t>
                      </w:r>
                    </w:p>
                    <w:p w:rsidR="00367E2F" w:rsidRDefault="00367E2F" w:rsidP="00367E2F">
                      <w:pPr>
                        <w:rPr>
                          <w:rFonts w:ascii="Book Antiqua" w:hAnsi="Book Antiqua"/>
                        </w:rPr>
                      </w:pPr>
                      <w:r w:rsidRPr="003B760A">
                        <w:rPr>
                          <w:rFonts w:ascii="Book Antiqua" w:hAnsi="Book Antiqua"/>
                          <w:b/>
                          <w:u w:val="single"/>
                        </w:rPr>
                        <w:t>Hard:</w:t>
                      </w:r>
                      <w:r w:rsidR="000F0BCB">
                        <w:rPr>
                          <w:rFonts w:ascii="Book Antiqua" w:hAnsi="Book Antiqua"/>
                        </w:rPr>
                        <w:t xml:space="preserve"> what is the writer’s view of the poet Simon Armitage</w:t>
                      </w:r>
                      <w:r>
                        <w:rPr>
                          <w:rFonts w:ascii="Book Antiqua" w:hAnsi="Book Antiqua"/>
                        </w:rPr>
                        <w:t>?</w:t>
                      </w:r>
                    </w:p>
                    <w:p w:rsidR="00367E2F" w:rsidRDefault="00367E2F" w:rsidP="00367E2F">
                      <w:pPr>
                        <w:rPr>
                          <w:rFonts w:ascii="Book Antiqua" w:hAnsi="Book Antiqua"/>
                        </w:rPr>
                      </w:pPr>
                      <w:r w:rsidRPr="003B760A">
                        <w:rPr>
                          <w:rFonts w:ascii="Book Antiqua" w:hAnsi="Book Antiqua"/>
                          <w:b/>
                          <w:u w:val="single"/>
                        </w:rPr>
                        <w:t>Harder:</w:t>
                      </w:r>
                      <w:r>
                        <w:rPr>
                          <w:rFonts w:ascii="Book Antiqua" w:hAnsi="Book Antiqua"/>
                        </w:rPr>
                        <w:t xml:space="preserve"> how does the writer use language to interest the reader</w:t>
                      </w:r>
                      <w:r w:rsidR="000E761F">
                        <w:rPr>
                          <w:rFonts w:ascii="Book Antiqua" w:hAnsi="Book Antiqua"/>
                        </w:rPr>
                        <w:t xml:space="preserve"> in the topic</w:t>
                      </w:r>
                      <w:r>
                        <w:rPr>
                          <w:rFonts w:ascii="Book Antiqua" w:hAnsi="Book Antiqua"/>
                        </w:rPr>
                        <w:t>?</w:t>
                      </w:r>
                    </w:p>
                    <w:p w:rsidR="00367E2F" w:rsidRDefault="00367E2F" w:rsidP="00367E2F">
                      <w:pPr>
                        <w:rPr>
                          <w:rFonts w:ascii="Book Antiqua" w:hAnsi="Book Antiqua"/>
                        </w:rPr>
                      </w:pPr>
                      <w:r w:rsidRPr="003B760A">
                        <w:rPr>
                          <w:rFonts w:ascii="Book Antiqua" w:hAnsi="Book Antiqua"/>
                          <w:b/>
                          <w:u w:val="single"/>
                        </w:rPr>
                        <w:t>Hardest:</w:t>
                      </w:r>
                      <w:r>
                        <w:rPr>
                          <w:rFonts w:ascii="Book Antiqua" w:hAnsi="Book Antiqua"/>
                        </w:rPr>
                        <w:t xml:space="preserve"> to what extent does the text</w:t>
                      </w:r>
                      <w:r w:rsidR="000E761F">
                        <w:rPr>
                          <w:rFonts w:ascii="Book Antiqua" w:hAnsi="Book Antiqua"/>
                        </w:rPr>
                        <w:t xml:space="preserve"> provide an informative review of this collection of poetry</w:t>
                      </w:r>
                      <w:r>
                        <w:rPr>
                          <w:rFonts w:ascii="Book Antiqua" w:hAnsi="Book Antiqua"/>
                        </w:rPr>
                        <w:t>?</w:t>
                      </w:r>
                    </w:p>
                    <w:p w:rsidR="000F0BCB" w:rsidRPr="000F0BCB" w:rsidRDefault="000F0BCB" w:rsidP="000F0BCB">
                      <w:pPr>
                        <w:spacing w:before="100" w:beforeAutospacing="1" w:after="100" w:afterAutospacing="1" w:line="240" w:lineRule="auto"/>
                        <w:rPr>
                          <w:rFonts w:ascii="Times New Roman" w:eastAsia="Times New Roman" w:hAnsi="Times New Roman" w:cs="Times New Roman"/>
                          <w:sz w:val="24"/>
                          <w:szCs w:val="24"/>
                          <w:lang w:eastAsia="en-GB"/>
                        </w:rPr>
                      </w:pPr>
                      <w:r w:rsidRPr="000F0BCB">
                        <w:rPr>
                          <w:rFonts w:ascii="Times New Roman" w:eastAsia="Times New Roman" w:hAnsi="Times New Roman" w:cs="Times New Roman"/>
                          <w:sz w:val="24"/>
                          <w:szCs w:val="24"/>
                          <w:lang w:eastAsia="en-GB"/>
                        </w:rPr>
                        <w:t>Originally broadcast a year ago in a Channel 4 documentary of the same name, The Not Dead is a short collection of war poems written, not in battle, but as a response to the testimonies of ex-soldiers featured in the programme. As Simon Armitage points out in his eloquent, self-effacing introduction, time is no "great healer" for people scarred by war. One of the former soldiers in the documentary is still unable to talk without crying about a jungle ambush he took part in nearly 50 years previously in Malaya.</w:t>
                      </w:r>
                    </w:p>
                    <w:p w:rsidR="000F0BCB" w:rsidRPr="000F0BCB" w:rsidRDefault="000F0BCB" w:rsidP="000F0BCB">
                      <w:pPr>
                        <w:spacing w:before="100" w:beforeAutospacing="1" w:after="100" w:afterAutospacing="1" w:line="240" w:lineRule="auto"/>
                        <w:rPr>
                          <w:rFonts w:ascii="Times New Roman" w:eastAsia="Times New Roman" w:hAnsi="Times New Roman" w:cs="Times New Roman"/>
                          <w:sz w:val="24"/>
                          <w:szCs w:val="24"/>
                          <w:lang w:eastAsia="en-GB"/>
                        </w:rPr>
                      </w:pPr>
                      <w:r w:rsidRPr="000F0BCB">
                        <w:rPr>
                          <w:rFonts w:ascii="Times New Roman" w:eastAsia="Times New Roman" w:hAnsi="Times New Roman" w:cs="Times New Roman"/>
                          <w:sz w:val="24"/>
                          <w:szCs w:val="24"/>
                          <w:lang w:eastAsia="en-GB"/>
                        </w:rPr>
                        <w:t>Each poem focuses on a flashback scene one of the ex-soldiers has struggled to forget. "Remains", for example, written for someone who served in Basra, tries to capture the moment when he shot a man looting a bank. The body was disposed of but the man's "blood shadow" remained on the street: "I blink / and he bursts again through the doors of the bank. / Sleep, and he's probably armed, possibly not."</w:t>
                      </w:r>
                    </w:p>
                    <w:p w:rsidR="000F0BCB" w:rsidRPr="000F0BCB" w:rsidRDefault="000F0BCB" w:rsidP="000F0BCB">
                      <w:pPr>
                        <w:spacing w:before="100" w:beforeAutospacing="1" w:after="100" w:afterAutospacing="1" w:line="240" w:lineRule="auto"/>
                        <w:rPr>
                          <w:rFonts w:ascii="Times New Roman" w:eastAsia="Times New Roman" w:hAnsi="Times New Roman" w:cs="Times New Roman"/>
                          <w:sz w:val="24"/>
                          <w:szCs w:val="24"/>
                          <w:lang w:eastAsia="en-GB"/>
                        </w:rPr>
                      </w:pPr>
                      <w:r w:rsidRPr="000F0BCB">
                        <w:rPr>
                          <w:rFonts w:ascii="Times New Roman" w:eastAsia="Times New Roman" w:hAnsi="Times New Roman" w:cs="Times New Roman"/>
                          <w:sz w:val="24"/>
                          <w:szCs w:val="24"/>
                          <w:lang w:eastAsia="en-GB"/>
                        </w:rPr>
                        <w:t>Who are the Not Dead? The ex-servicemen and the ghosts trapped in their memories; the people who live and die and live again every time one of the veterans experiences a bad memory. This collection offers a strange, painful kind of memorial.</w:t>
                      </w:r>
                    </w:p>
                    <w:p w:rsidR="00367E2F" w:rsidRPr="00367E2F" w:rsidRDefault="00367E2F" w:rsidP="00367E2F">
                      <w:pPr>
                        <w:rPr>
                          <w:rFonts w:ascii="Book Antiqua" w:hAnsi="Book Antiqua"/>
                        </w:rPr>
                      </w:pPr>
                    </w:p>
                  </w:txbxContent>
                </v:textbox>
                <w10:wrap type="square" anchorx="page"/>
              </v:shape>
            </w:pict>
          </mc:Fallback>
        </mc:AlternateContent>
      </w:r>
      <w:r w:rsidR="00FF6923">
        <w:rPr>
          <w:noProof/>
          <w:lang w:eastAsia="en-GB"/>
        </w:rPr>
        <mc:AlternateContent>
          <mc:Choice Requires="wps">
            <w:drawing>
              <wp:anchor distT="45720" distB="45720" distL="114300" distR="114300" simplePos="0" relativeHeight="251735040" behindDoc="0" locked="0" layoutInCell="1" allowOverlap="1" wp14:anchorId="04EB7063" wp14:editId="574348E0">
                <wp:simplePos x="0" y="0"/>
                <wp:positionH relativeFrom="page">
                  <wp:posOffset>485775</wp:posOffset>
                </wp:positionH>
                <wp:positionV relativeFrom="paragraph">
                  <wp:posOffset>5295900</wp:posOffset>
                </wp:positionV>
                <wp:extent cx="6569075" cy="4171950"/>
                <wp:effectExtent l="0" t="0" r="2222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4171950"/>
                        </a:xfrm>
                        <a:prstGeom prst="rect">
                          <a:avLst/>
                        </a:prstGeom>
                        <a:solidFill>
                          <a:srgbClr val="FFFFFF"/>
                        </a:solidFill>
                        <a:ln w="9525">
                          <a:solidFill>
                            <a:srgbClr val="000000"/>
                          </a:solidFill>
                          <a:miter lim="800000"/>
                          <a:headEnd/>
                          <a:tailEnd/>
                        </a:ln>
                      </wps:spPr>
                      <wps:txbx>
                        <w:txbxContent>
                          <w:p w:rsidR="00FF6923" w:rsidRPr="000B7C46" w:rsidRDefault="00FF6923" w:rsidP="00FF6923">
                            <w:pPr>
                              <w:rPr>
                                <w:rFonts w:ascii="Book Antiqua" w:hAnsi="Book Antiqua"/>
                                <w:b/>
                                <w:sz w:val="24"/>
                                <w:szCs w:val="24"/>
                                <w:u w:val="single"/>
                              </w:rPr>
                            </w:pPr>
                            <w:r>
                              <w:rPr>
                                <w:rFonts w:ascii="Book Antiqua" w:hAnsi="Book Antiqua"/>
                                <w:b/>
                                <w:sz w:val="24"/>
                                <w:szCs w:val="24"/>
                                <w:u w:val="single"/>
                              </w:rPr>
                              <w:t>Additional challenge tasks:</w:t>
                            </w:r>
                          </w:p>
                          <w:p w:rsidR="004F58AA" w:rsidRDefault="004F58AA" w:rsidP="004F58AA">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rsidR="00FF6923" w:rsidRPr="00375F7A" w:rsidRDefault="00FB692A" w:rsidP="00FF6923">
                            <w:pPr>
                              <w:rPr>
                                <w:rFonts w:ascii="Book Antiqua" w:hAnsi="Book Antiqua"/>
                                <w:b/>
                                <w:u w:val="single"/>
                              </w:rPr>
                            </w:pPr>
                            <w:r w:rsidRPr="00375F7A">
                              <w:rPr>
                                <w:rFonts w:ascii="Book Antiqua" w:hAnsi="Book Antiqua"/>
                                <w:b/>
                                <w:u w:val="single"/>
                              </w:rPr>
                              <w:t>Hard:</w:t>
                            </w:r>
                          </w:p>
                          <w:p w:rsidR="00FB692A" w:rsidRPr="004F58AA" w:rsidRDefault="004F58AA" w:rsidP="0061349A">
                            <w:pPr>
                              <w:pStyle w:val="ListParagraph"/>
                              <w:numPr>
                                <w:ilvl w:val="0"/>
                                <w:numId w:val="11"/>
                              </w:numPr>
                              <w:rPr>
                                <w:rFonts w:ascii="Book Antiqua" w:hAnsi="Book Antiqua"/>
                              </w:rPr>
                            </w:pPr>
                            <w:r>
                              <w:rPr>
                                <w:rFonts w:ascii="Book Antiqua" w:hAnsi="Book Antiqua"/>
                              </w:rPr>
                              <w:t>Prose</w:t>
                            </w:r>
                            <w:r w:rsidR="00194260" w:rsidRPr="004F58AA">
                              <w:rPr>
                                <w:rFonts w:ascii="Book Antiqua" w:hAnsi="Book Antiqua"/>
                              </w:rPr>
                              <w:t xml:space="preserve">    2. </w:t>
                            </w:r>
                            <w:r>
                              <w:rPr>
                                <w:rFonts w:ascii="Book Antiqua" w:hAnsi="Book Antiqua"/>
                              </w:rPr>
                              <w:t xml:space="preserve">Representation   </w:t>
                            </w:r>
                            <w:r w:rsidR="00194260" w:rsidRPr="004F58AA">
                              <w:rPr>
                                <w:rFonts w:ascii="Book Antiqua" w:hAnsi="Book Antiqua"/>
                              </w:rPr>
                              <w:t xml:space="preserve">  3. </w:t>
                            </w:r>
                            <w:r>
                              <w:rPr>
                                <w:rFonts w:ascii="Book Antiqua" w:hAnsi="Book Antiqua"/>
                              </w:rPr>
                              <w:t xml:space="preserve">Eponymous   </w:t>
                            </w:r>
                            <w:r w:rsidR="00194260" w:rsidRPr="004F58AA">
                              <w:rPr>
                                <w:rFonts w:ascii="Book Antiqua" w:hAnsi="Book Antiqua"/>
                              </w:rPr>
                              <w:t xml:space="preserve">  4. </w:t>
                            </w:r>
                            <w:r>
                              <w:rPr>
                                <w:rFonts w:ascii="Book Antiqua" w:hAnsi="Book Antiqua"/>
                              </w:rPr>
                              <w:t>Characterisation</w:t>
                            </w:r>
                            <w:r w:rsidR="00194260" w:rsidRPr="004F58AA">
                              <w:rPr>
                                <w:rFonts w:ascii="Book Antiqua" w:hAnsi="Book Antiqua"/>
                              </w:rPr>
                              <w:t xml:space="preserve">   </w:t>
                            </w:r>
                            <w:r>
                              <w:rPr>
                                <w:rFonts w:ascii="Book Antiqua" w:hAnsi="Book Antiqua"/>
                              </w:rPr>
                              <w:t xml:space="preserve">  </w:t>
                            </w:r>
                            <w:r w:rsidR="00194260" w:rsidRPr="004F58AA">
                              <w:rPr>
                                <w:rFonts w:ascii="Book Antiqua" w:hAnsi="Book Antiqua"/>
                              </w:rPr>
                              <w:t xml:space="preserve">5. </w:t>
                            </w:r>
                            <w:r>
                              <w:rPr>
                                <w:rFonts w:ascii="Book Antiqua" w:hAnsi="Book Antiqua"/>
                              </w:rPr>
                              <w:t>Setting</w:t>
                            </w:r>
                            <w:r w:rsidR="003B760A" w:rsidRPr="004F58AA">
                              <w:rPr>
                                <w:rFonts w:ascii="Book Antiqua" w:hAnsi="Book Antiqua"/>
                              </w:rPr>
                              <w:t xml:space="preserve">   </w:t>
                            </w:r>
                          </w:p>
                          <w:p w:rsidR="00FB692A" w:rsidRPr="00375F7A" w:rsidRDefault="00FB692A" w:rsidP="00FF6923">
                            <w:pPr>
                              <w:rPr>
                                <w:rFonts w:ascii="Book Antiqua" w:hAnsi="Book Antiqua"/>
                                <w:b/>
                                <w:u w:val="single"/>
                              </w:rPr>
                            </w:pPr>
                            <w:r w:rsidRPr="00375F7A">
                              <w:rPr>
                                <w:rFonts w:ascii="Book Antiqua" w:hAnsi="Book Antiqua"/>
                                <w:b/>
                                <w:u w:val="single"/>
                              </w:rPr>
                              <w:t>Harder:</w:t>
                            </w:r>
                          </w:p>
                          <w:p w:rsidR="00194260" w:rsidRPr="004F58AA" w:rsidRDefault="004F58AA" w:rsidP="00194260">
                            <w:pPr>
                              <w:pStyle w:val="ListParagraph"/>
                              <w:numPr>
                                <w:ilvl w:val="0"/>
                                <w:numId w:val="12"/>
                              </w:numPr>
                              <w:spacing w:after="120"/>
                              <w:rPr>
                                <w:rFonts w:ascii="Book Antiqua" w:hAnsi="Book Antiqua"/>
                              </w:rPr>
                            </w:pPr>
                            <w:r>
                              <w:rPr>
                                <w:rFonts w:ascii="Book Antiqua" w:hAnsi="Book Antiqua"/>
                              </w:rPr>
                              <w:t xml:space="preserve">Omniscient   </w:t>
                            </w:r>
                            <w:r w:rsidR="00194260" w:rsidRPr="004F58AA">
                              <w:rPr>
                                <w:rFonts w:ascii="Book Antiqua" w:hAnsi="Book Antiqua"/>
                              </w:rPr>
                              <w:t xml:space="preserve"> </w:t>
                            </w:r>
                            <w:r w:rsidR="00AA215E" w:rsidRPr="004F58AA">
                              <w:rPr>
                                <w:rFonts w:ascii="Book Antiqua" w:hAnsi="Book Antiqua"/>
                              </w:rPr>
                              <w:t xml:space="preserve"> </w:t>
                            </w:r>
                            <w:r w:rsidR="00194260" w:rsidRPr="004F58AA">
                              <w:rPr>
                                <w:rFonts w:ascii="Book Antiqua" w:hAnsi="Book Antiqua"/>
                              </w:rPr>
                              <w:t xml:space="preserve">2. </w:t>
                            </w:r>
                            <w:r>
                              <w:rPr>
                                <w:rFonts w:ascii="Book Antiqua" w:hAnsi="Book Antiqua"/>
                              </w:rPr>
                              <w:t xml:space="preserve">Intensifier   </w:t>
                            </w:r>
                            <w:r w:rsidR="00194260" w:rsidRPr="004F58AA">
                              <w:rPr>
                                <w:rFonts w:ascii="Book Antiqua" w:hAnsi="Book Antiqua"/>
                              </w:rPr>
                              <w:t xml:space="preserve"> </w:t>
                            </w:r>
                            <w:r w:rsidR="00AA215E" w:rsidRPr="004F58AA">
                              <w:rPr>
                                <w:rFonts w:ascii="Book Antiqua" w:hAnsi="Book Antiqua"/>
                              </w:rPr>
                              <w:t xml:space="preserve"> </w:t>
                            </w:r>
                            <w:r w:rsidR="00194260" w:rsidRPr="004F58AA">
                              <w:rPr>
                                <w:rFonts w:ascii="Book Antiqua" w:hAnsi="Book Antiqua"/>
                              </w:rPr>
                              <w:t xml:space="preserve">3. </w:t>
                            </w:r>
                            <w:r>
                              <w:rPr>
                                <w:rFonts w:ascii="Book Antiqua" w:hAnsi="Book Antiqua"/>
                              </w:rPr>
                              <w:t xml:space="preserve">Oxymoron   </w:t>
                            </w:r>
                            <w:r w:rsidR="00194260" w:rsidRPr="004F58AA">
                              <w:rPr>
                                <w:rFonts w:ascii="Book Antiqua" w:hAnsi="Book Antiqua"/>
                              </w:rPr>
                              <w:t xml:space="preserve"> </w:t>
                            </w:r>
                            <w:r w:rsidR="00AA215E" w:rsidRPr="004F58AA">
                              <w:rPr>
                                <w:rFonts w:ascii="Book Antiqua" w:hAnsi="Book Antiqua"/>
                              </w:rPr>
                              <w:t xml:space="preserve"> </w:t>
                            </w:r>
                            <w:r w:rsidR="00194260" w:rsidRPr="004F58AA">
                              <w:rPr>
                                <w:rFonts w:ascii="Book Antiqua" w:hAnsi="Book Antiqua"/>
                              </w:rPr>
                              <w:t xml:space="preserve">4. </w:t>
                            </w:r>
                            <w:r>
                              <w:rPr>
                                <w:rFonts w:ascii="Book Antiqua" w:hAnsi="Book Antiqua"/>
                              </w:rPr>
                              <w:t xml:space="preserve">Parody   </w:t>
                            </w:r>
                            <w:r w:rsidR="00194260" w:rsidRPr="004F58AA">
                              <w:rPr>
                                <w:rFonts w:ascii="Book Antiqua" w:hAnsi="Book Antiqua"/>
                              </w:rPr>
                              <w:t xml:space="preserve"> </w:t>
                            </w:r>
                            <w:r w:rsidR="00AA215E" w:rsidRPr="004F58AA">
                              <w:rPr>
                                <w:rFonts w:ascii="Book Antiqua" w:hAnsi="Book Antiqua"/>
                              </w:rPr>
                              <w:t xml:space="preserve"> </w:t>
                            </w:r>
                            <w:r w:rsidR="00194260" w:rsidRPr="004F58AA">
                              <w:rPr>
                                <w:rFonts w:ascii="Book Antiqua" w:hAnsi="Book Antiqua"/>
                              </w:rPr>
                              <w:t xml:space="preserve">5. </w:t>
                            </w:r>
                            <w:r>
                              <w:rPr>
                                <w:rFonts w:ascii="Book Antiqua" w:hAnsi="Book Antiqua"/>
                              </w:rPr>
                              <w:t>Satire</w:t>
                            </w:r>
                          </w:p>
                          <w:p w:rsidR="00FB692A" w:rsidRPr="00375F7A" w:rsidRDefault="00FB692A" w:rsidP="00FF6923">
                            <w:pPr>
                              <w:rPr>
                                <w:rFonts w:ascii="Book Antiqua" w:hAnsi="Book Antiqua"/>
                                <w:b/>
                              </w:rPr>
                            </w:pPr>
                            <w:r w:rsidRPr="00375F7A">
                              <w:rPr>
                                <w:rFonts w:ascii="Book Antiqua" w:hAnsi="Book Antiqua"/>
                                <w:b/>
                                <w:u w:val="single"/>
                              </w:rPr>
                              <w:t>Hardest:</w:t>
                            </w:r>
                          </w:p>
                          <w:p w:rsidR="00FB692A" w:rsidRPr="004F58AA" w:rsidRDefault="004F58AA" w:rsidP="00194260">
                            <w:pPr>
                              <w:pStyle w:val="ListParagraph"/>
                              <w:numPr>
                                <w:ilvl w:val="0"/>
                                <w:numId w:val="9"/>
                              </w:numPr>
                              <w:spacing w:after="120"/>
                              <w:rPr>
                                <w:rFonts w:ascii="Book Antiqua" w:hAnsi="Book Antiqua"/>
                              </w:rPr>
                            </w:pPr>
                            <w:r>
                              <w:rPr>
                                <w:rFonts w:ascii="Book Antiqua" w:hAnsi="Book Antiqua"/>
                              </w:rPr>
                              <w:t xml:space="preserve">Impertinent   </w:t>
                            </w:r>
                            <w:r w:rsidR="00194260" w:rsidRPr="004F58AA">
                              <w:rPr>
                                <w:rFonts w:ascii="Book Antiqua" w:hAnsi="Book Antiqua"/>
                              </w:rPr>
                              <w:t xml:space="preserve"> </w:t>
                            </w:r>
                            <w:r w:rsidR="0061349A" w:rsidRPr="004F58AA">
                              <w:rPr>
                                <w:rFonts w:ascii="Book Antiqua" w:hAnsi="Book Antiqua"/>
                              </w:rPr>
                              <w:t xml:space="preserve">2. </w:t>
                            </w:r>
                            <w:r>
                              <w:rPr>
                                <w:rFonts w:ascii="Book Antiqua" w:hAnsi="Book Antiqua"/>
                              </w:rPr>
                              <w:t xml:space="preserve">Novice    </w:t>
                            </w:r>
                            <w:r w:rsidR="00194260" w:rsidRPr="004F58AA">
                              <w:rPr>
                                <w:rFonts w:ascii="Book Antiqua" w:hAnsi="Book Antiqua"/>
                              </w:rPr>
                              <w:t xml:space="preserve"> 3. </w:t>
                            </w:r>
                            <w:r>
                              <w:rPr>
                                <w:rFonts w:ascii="Book Antiqua" w:hAnsi="Book Antiqua"/>
                              </w:rPr>
                              <w:t xml:space="preserve">Obtuse    </w:t>
                            </w:r>
                            <w:r w:rsidR="00194260" w:rsidRPr="004F58AA">
                              <w:rPr>
                                <w:rFonts w:ascii="Book Antiqua" w:hAnsi="Book Antiqua"/>
                              </w:rPr>
                              <w:t xml:space="preserve"> 4. </w:t>
                            </w:r>
                            <w:r>
                              <w:rPr>
                                <w:rFonts w:ascii="Book Antiqua" w:hAnsi="Book Antiqua"/>
                              </w:rPr>
                              <w:t xml:space="preserve">Parallel    </w:t>
                            </w:r>
                            <w:r w:rsidR="00194260" w:rsidRPr="004F58AA">
                              <w:rPr>
                                <w:rFonts w:ascii="Book Antiqua" w:hAnsi="Book Antiqua"/>
                              </w:rPr>
                              <w:t xml:space="preserve"> 5. </w:t>
                            </w:r>
                            <w:r>
                              <w:rPr>
                                <w:rFonts w:ascii="Book Antiqua" w:hAnsi="Book Antiqua"/>
                              </w:rPr>
                              <w:t>Superfluous</w:t>
                            </w:r>
                            <w:r w:rsidR="003B760A" w:rsidRPr="004F58AA">
                              <w:rPr>
                                <w:rFonts w:ascii="Book Antiqua" w:hAnsi="Book Antiqua"/>
                              </w:rPr>
                              <w:t xml:space="preserve">     </w:t>
                            </w:r>
                          </w:p>
                          <w:p w:rsidR="00FB692A" w:rsidRDefault="00FB692A" w:rsidP="00FF6923">
                            <w:pPr>
                              <w:rPr>
                                <w:rFonts w:ascii="Book Antiqua" w:hAnsi="Book Antiqua"/>
                              </w:rPr>
                            </w:pPr>
                          </w:p>
                          <w:p w:rsidR="00FB692A" w:rsidRPr="00FB692A" w:rsidRDefault="00FB692A" w:rsidP="00FF6923">
                            <w:pPr>
                              <w:rPr>
                                <w:rFonts w:ascii="Book Antiqua" w:hAnsi="Book Antiqua"/>
                                <w:b/>
                                <w:u w:val="single"/>
                              </w:rPr>
                            </w:pPr>
                            <w:r>
                              <w:rPr>
                                <w:rFonts w:ascii="Book Antiqua" w:hAnsi="Book Antiqua"/>
                                <w:b/>
                                <w:u w:val="single"/>
                              </w:rPr>
                              <w:t xml:space="preserve">Final challenge: </w:t>
                            </w:r>
                          </w:p>
                          <w:p w:rsidR="00FF6923" w:rsidRPr="00FF6923" w:rsidRDefault="00FB692A" w:rsidP="00FF6923">
                            <w:pPr>
                              <w:rPr>
                                <w:rFonts w:ascii="Book Antiqua" w:hAnsi="Book Antiqua"/>
                              </w:rPr>
                            </w:pPr>
                            <w:r>
                              <w:rPr>
                                <w:rFonts w:ascii="Book Antiqua" w:hAnsi="Book Antiqua"/>
                              </w:rPr>
                              <w:t xml:space="preserve">Finally, challenge yourself to read </w:t>
                            </w:r>
                            <w:r w:rsidR="00F876E2">
                              <w:rPr>
                                <w:rFonts w:ascii="Book Antiqua" w:hAnsi="Book Antiqua"/>
                              </w:rPr>
                              <w:t>one of the following: The Curious Incident of the Dog in the Night-time by Mark Haddon, Rebecca by Daphne du Maurier, The Ocean at the End of the Lane by Neil Gaiman, The Great Gatsby by F. Scott Fitzgerald, The Driver’s Seat by Muriel Spark, The Help by Kahtryn Stockett, To Kill a Mockingbird by Harper Lee, The Book Thief by Marcus Zusak</w:t>
                            </w:r>
                            <w:r>
                              <w:rPr>
                                <w:rFonts w:ascii="Book Antiqua" w:hAnsi="Book Antiqu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EB7063" id="_x0000_t202" coordsize="21600,21600" o:spt="202" path="m,l,21600r21600,l21600,xe">
                <v:stroke joinstyle="miter"/>
                <v:path gradientshapeok="t" o:connecttype="rect"/>
              </v:shapetype>
              <v:shape id="Text Box 9" o:spid="_x0000_s1031" type="#_x0000_t202" style="position:absolute;left:0;text-align:left;margin-left:38.25pt;margin-top:417pt;width:517.25pt;height:328.5pt;z-index:251735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">
                <v:textbox>
                  <w:txbxContent>
                    <w:p w:rsidR="00FF6923" w:rsidRPr="000B7C46" w:rsidRDefault="00FF6923" w:rsidP="00FF6923">
                      <w:pPr>
                        <w:rPr>
                          <w:rFonts w:ascii="Book Antiqua" w:hAnsi="Book Antiqua"/>
                          <w:b/>
                          <w:sz w:val="24"/>
                          <w:szCs w:val="24"/>
                          <w:u w:val="single"/>
                        </w:rPr>
                      </w:pPr>
                      <w:r>
                        <w:rPr>
                          <w:rFonts w:ascii="Book Antiqua" w:hAnsi="Book Antiqua"/>
                          <w:b/>
                          <w:sz w:val="24"/>
                          <w:szCs w:val="24"/>
                          <w:u w:val="single"/>
                        </w:rPr>
                        <w:t>Additional challenge tasks:</w:t>
                      </w:r>
                    </w:p>
                    <w:p w:rsidR="004F58AA" w:rsidRDefault="004F58AA" w:rsidP="004F58AA">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rsidR="00FF6923" w:rsidRPr="00375F7A" w:rsidRDefault="00FB692A" w:rsidP="00FF6923">
                      <w:pPr>
                        <w:rPr>
                          <w:rFonts w:ascii="Book Antiqua" w:hAnsi="Book Antiqua"/>
                          <w:b/>
                          <w:u w:val="single"/>
                        </w:rPr>
                      </w:pPr>
                      <w:r w:rsidRPr="00375F7A">
                        <w:rPr>
                          <w:rFonts w:ascii="Book Antiqua" w:hAnsi="Book Antiqua"/>
                          <w:b/>
                          <w:u w:val="single"/>
                        </w:rPr>
                        <w:t>Hard:</w:t>
                      </w:r>
                    </w:p>
                    <w:p w:rsidR="00FB692A" w:rsidRPr="004F58AA" w:rsidRDefault="004F58AA" w:rsidP="0061349A">
                      <w:pPr>
                        <w:pStyle w:val="ListParagraph"/>
                        <w:numPr>
                          <w:ilvl w:val="0"/>
                          <w:numId w:val="11"/>
                        </w:numPr>
                        <w:rPr>
                          <w:rFonts w:ascii="Book Antiqua" w:hAnsi="Book Antiqua"/>
                        </w:rPr>
                      </w:pPr>
                      <w:r>
                        <w:rPr>
                          <w:rFonts w:ascii="Book Antiqua" w:hAnsi="Book Antiqua"/>
                        </w:rPr>
                        <w:t>Prose</w:t>
                      </w:r>
                      <w:r w:rsidR="00194260" w:rsidRPr="004F58AA">
                        <w:rPr>
                          <w:rFonts w:ascii="Book Antiqua" w:hAnsi="Book Antiqua"/>
                        </w:rPr>
                        <w:t xml:space="preserve">    2. </w:t>
                      </w:r>
                      <w:r>
                        <w:rPr>
                          <w:rFonts w:ascii="Book Antiqua" w:hAnsi="Book Antiqua"/>
                        </w:rPr>
                        <w:t xml:space="preserve">Representation   </w:t>
                      </w:r>
                      <w:r w:rsidR="00194260" w:rsidRPr="004F58AA">
                        <w:rPr>
                          <w:rFonts w:ascii="Book Antiqua" w:hAnsi="Book Antiqua"/>
                        </w:rPr>
                        <w:t xml:space="preserve">  3. </w:t>
                      </w:r>
                      <w:r>
                        <w:rPr>
                          <w:rFonts w:ascii="Book Antiqua" w:hAnsi="Book Antiqua"/>
                        </w:rPr>
                        <w:t xml:space="preserve">Eponymous   </w:t>
                      </w:r>
                      <w:r w:rsidR="00194260" w:rsidRPr="004F58AA">
                        <w:rPr>
                          <w:rFonts w:ascii="Book Antiqua" w:hAnsi="Book Antiqua"/>
                        </w:rPr>
                        <w:t xml:space="preserve">  4. </w:t>
                      </w:r>
                      <w:r>
                        <w:rPr>
                          <w:rFonts w:ascii="Book Antiqua" w:hAnsi="Book Antiqua"/>
                        </w:rPr>
                        <w:t>Characterisation</w:t>
                      </w:r>
                      <w:r w:rsidR="00194260" w:rsidRPr="004F58AA">
                        <w:rPr>
                          <w:rFonts w:ascii="Book Antiqua" w:hAnsi="Book Antiqua"/>
                        </w:rPr>
                        <w:t xml:space="preserve">   </w:t>
                      </w:r>
                      <w:r>
                        <w:rPr>
                          <w:rFonts w:ascii="Book Antiqua" w:hAnsi="Book Antiqua"/>
                        </w:rPr>
                        <w:t xml:space="preserve">  </w:t>
                      </w:r>
                      <w:r w:rsidR="00194260" w:rsidRPr="004F58AA">
                        <w:rPr>
                          <w:rFonts w:ascii="Book Antiqua" w:hAnsi="Book Antiqua"/>
                        </w:rPr>
                        <w:t xml:space="preserve">5. </w:t>
                      </w:r>
                      <w:r>
                        <w:rPr>
                          <w:rFonts w:ascii="Book Antiqua" w:hAnsi="Book Antiqua"/>
                        </w:rPr>
                        <w:t>Setting</w:t>
                      </w:r>
                      <w:r w:rsidR="003B760A" w:rsidRPr="004F58AA">
                        <w:rPr>
                          <w:rFonts w:ascii="Book Antiqua" w:hAnsi="Book Antiqua"/>
                        </w:rPr>
                        <w:t xml:space="preserve">   </w:t>
                      </w:r>
                    </w:p>
                    <w:p w:rsidR="00FB692A" w:rsidRPr="00375F7A" w:rsidRDefault="00FB692A" w:rsidP="00FF6923">
                      <w:pPr>
                        <w:rPr>
                          <w:rFonts w:ascii="Book Antiqua" w:hAnsi="Book Antiqua"/>
                          <w:b/>
                          <w:u w:val="single"/>
                        </w:rPr>
                      </w:pPr>
                      <w:r w:rsidRPr="00375F7A">
                        <w:rPr>
                          <w:rFonts w:ascii="Book Antiqua" w:hAnsi="Book Antiqua"/>
                          <w:b/>
                          <w:u w:val="single"/>
                        </w:rPr>
                        <w:t>Harder:</w:t>
                      </w:r>
                    </w:p>
                    <w:p w:rsidR="00194260" w:rsidRPr="004F58AA" w:rsidRDefault="004F58AA" w:rsidP="00194260">
                      <w:pPr>
                        <w:pStyle w:val="ListParagraph"/>
                        <w:numPr>
                          <w:ilvl w:val="0"/>
                          <w:numId w:val="12"/>
                        </w:numPr>
                        <w:spacing w:after="120"/>
                        <w:rPr>
                          <w:rFonts w:ascii="Book Antiqua" w:hAnsi="Book Antiqua"/>
                        </w:rPr>
                      </w:pPr>
                      <w:r>
                        <w:rPr>
                          <w:rFonts w:ascii="Book Antiqua" w:hAnsi="Book Antiqua"/>
                        </w:rPr>
                        <w:t xml:space="preserve">Omniscient   </w:t>
                      </w:r>
                      <w:r w:rsidR="00194260" w:rsidRPr="004F58AA">
                        <w:rPr>
                          <w:rFonts w:ascii="Book Antiqua" w:hAnsi="Book Antiqua"/>
                        </w:rPr>
                        <w:t xml:space="preserve"> </w:t>
                      </w:r>
                      <w:r w:rsidR="00AA215E" w:rsidRPr="004F58AA">
                        <w:rPr>
                          <w:rFonts w:ascii="Book Antiqua" w:hAnsi="Book Antiqua"/>
                        </w:rPr>
                        <w:t xml:space="preserve"> </w:t>
                      </w:r>
                      <w:r w:rsidR="00194260" w:rsidRPr="004F58AA">
                        <w:rPr>
                          <w:rFonts w:ascii="Book Antiqua" w:hAnsi="Book Antiqua"/>
                        </w:rPr>
                        <w:t xml:space="preserve">2. </w:t>
                      </w:r>
                      <w:r>
                        <w:rPr>
                          <w:rFonts w:ascii="Book Antiqua" w:hAnsi="Book Antiqua"/>
                        </w:rPr>
                        <w:t xml:space="preserve">Intensifier   </w:t>
                      </w:r>
                      <w:r w:rsidR="00194260" w:rsidRPr="004F58AA">
                        <w:rPr>
                          <w:rFonts w:ascii="Book Antiqua" w:hAnsi="Book Antiqua"/>
                        </w:rPr>
                        <w:t xml:space="preserve"> </w:t>
                      </w:r>
                      <w:r w:rsidR="00AA215E" w:rsidRPr="004F58AA">
                        <w:rPr>
                          <w:rFonts w:ascii="Book Antiqua" w:hAnsi="Book Antiqua"/>
                        </w:rPr>
                        <w:t xml:space="preserve"> </w:t>
                      </w:r>
                      <w:r w:rsidR="00194260" w:rsidRPr="004F58AA">
                        <w:rPr>
                          <w:rFonts w:ascii="Book Antiqua" w:hAnsi="Book Antiqua"/>
                        </w:rPr>
                        <w:t xml:space="preserve">3. </w:t>
                      </w:r>
                      <w:r>
                        <w:rPr>
                          <w:rFonts w:ascii="Book Antiqua" w:hAnsi="Book Antiqua"/>
                        </w:rPr>
                        <w:t xml:space="preserve">Oxymoron   </w:t>
                      </w:r>
                      <w:r w:rsidR="00194260" w:rsidRPr="004F58AA">
                        <w:rPr>
                          <w:rFonts w:ascii="Book Antiqua" w:hAnsi="Book Antiqua"/>
                        </w:rPr>
                        <w:t xml:space="preserve"> </w:t>
                      </w:r>
                      <w:r w:rsidR="00AA215E" w:rsidRPr="004F58AA">
                        <w:rPr>
                          <w:rFonts w:ascii="Book Antiqua" w:hAnsi="Book Antiqua"/>
                        </w:rPr>
                        <w:t xml:space="preserve"> </w:t>
                      </w:r>
                      <w:r w:rsidR="00194260" w:rsidRPr="004F58AA">
                        <w:rPr>
                          <w:rFonts w:ascii="Book Antiqua" w:hAnsi="Book Antiqua"/>
                        </w:rPr>
                        <w:t xml:space="preserve">4. </w:t>
                      </w:r>
                      <w:r>
                        <w:rPr>
                          <w:rFonts w:ascii="Book Antiqua" w:hAnsi="Book Antiqua"/>
                        </w:rPr>
                        <w:t xml:space="preserve">Parody   </w:t>
                      </w:r>
                      <w:r w:rsidR="00194260" w:rsidRPr="004F58AA">
                        <w:rPr>
                          <w:rFonts w:ascii="Book Antiqua" w:hAnsi="Book Antiqua"/>
                        </w:rPr>
                        <w:t xml:space="preserve"> </w:t>
                      </w:r>
                      <w:r w:rsidR="00AA215E" w:rsidRPr="004F58AA">
                        <w:rPr>
                          <w:rFonts w:ascii="Book Antiqua" w:hAnsi="Book Antiqua"/>
                        </w:rPr>
                        <w:t xml:space="preserve"> </w:t>
                      </w:r>
                      <w:r w:rsidR="00194260" w:rsidRPr="004F58AA">
                        <w:rPr>
                          <w:rFonts w:ascii="Book Antiqua" w:hAnsi="Book Antiqua"/>
                        </w:rPr>
                        <w:t xml:space="preserve">5. </w:t>
                      </w:r>
                      <w:r>
                        <w:rPr>
                          <w:rFonts w:ascii="Book Antiqua" w:hAnsi="Book Antiqua"/>
                        </w:rPr>
                        <w:t>Satire</w:t>
                      </w:r>
                    </w:p>
                    <w:p w:rsidR="00FB692A" w:rsidRPr="00375F7A" w:rsidRDefault="00FB692A" w:rsidP="00FF6923">
                      <w:pPr>
                        <w:rPr>
                          <w:rFonts w:ascii="Book Antiqua" w:hAnsi="Book Antiqua"/>
                          <w:b/>
                        </w:rPr>
                      </w:pPr>
                      <w:r w:rsidRPr="00375F7A">
                        <w:rPr>
                          <w:rFonts w:ascii="Book Antiqua" w:hAnsi="Book Antiqua"/>
                          <w:b/>
                          <w:u w:val="single"/>
                        </w:rPr>
                        <w:t>Hardest:</w:t>
                      </w:r>
                    </w:p>
                    <w:p w:rsidR="00FB692A" w:rsidRPr="004F58AA" w:rsidRDefault="004F58AA" w:rsidP="00194260">
                      <w:pPr>
                        <w:pStyle w:val="ListParagraph"/>
                        <w:numPr>
                          <w:ilvl w:val="0"/>
                          <w:numId w:val="9"/>
                        </w:numPr>
                        <w:spacing w:after="120"/>
                        <w:rPr>
                          <w:rFonts w:ascii="Book Antiqua" w:hAnsi="Book Antiqua"/>
                        </w:rPr>
                      </w:pPr>
                      <w:r>
                        <w:rPr>
                          <w:rFonts w:ascii="Book Antiqua" w:hAnsi="Book Antiqua"/>
                        </w:rPr>
                        <w:t xml:space="preserve">Impertinent   </w:t>
                      </w:r>
                      <w:r w:rsidR="00194260" w:rsidRPr="004F58AA">
                        <w:rPr>
                          <w:rFonts w:ascii="Book Antiqua" w:hAnsi="Book Antiqua"/>
                        </w:rPr>
                        <w:t xml:space="preserve"> </w:t>
                      </w:r>
                      <w:r w:rsidR="0061349A" w:rsidRPr="004F58AA">
                        <w:rPr>
                          <w:rFonts w:ascii="Book Antiqua" w:hAnsi="Book Antiqua"/>
                        </w:rPr>
                        <w:t xml:space="preserve">2. </w:t>
                      </w:r>
                      <w:r>
                        <w:rPr>
                          <w:rFonts w:ascii="Book Antiqua" w:hAnsi="Book Antiqua"/>
                        </w:rPr>
                        <w:t xml:space="preserve">Novice    </w:t>
                      </w:r>
                      <w:r w:rsidR="00194260" w:rsidRPr="004F58AA">
                        <w:rPr>
                          <w:rFonts w:ascii="Book Antiqua" w:hAnsi="Book Antiqua"/>
                        </w:rPr>
                        <w:t xml:space="preserve"> 3. </w:t>
                      </w:r>
                      <w:r>
                        <w:rPr>
                          <w:rFonts w:ascii="Book Antiqua" w:hAnsi="Book Antiqua"/>
                        </w:rPr>
                        <w:t xml:space="preserve">Obtuse    </w:t>
                      </w:r>
                      <w:r w:rsidR="00194260" w:rsidRPr="004F58AA">
                        <w:rPr>
                          <w:rFonts w:ascii="Book Antiqua" w:hAnsi="Book Antiqua"/>
                        </w:rPr>
                        <w:t xml:space="preserve"> 4. </w:t>
                      </w:r>
                      <w:r>
                        <w:rPr>
                          <w:rFonts w:ascii="Book Antiqua" w:hAnsi="Book Antiqua"/>
                        </w:rPr>
                        <w:t xml:space="preserve">Parallel    </w:t>
                      </w:r>
                      <w:r w:rsidR="00194260" w:rsidRPr="004F58AA">
                        <w:rPr>
                          <w:rFonts w:ascii="Book Antiqua" w:hAnsi="Book Antiqua"/>
                        </w:rPr>
                        <w:t xml:space="preserve"> 5. </w:t>
                      </w:r>
                      <w:r>
                        <w:rPr>
                          <w:rFonts w:ascii="Book Antiqua" w:hAnsi="Book Antiqua"/>
                        </w:rPr>
                        <w:t>Superfluous</w:t>
                      </w:r>
                      <w:r w:rsidR="003B760A" w:rsidRPr="004F58AA">
                        <w:rPr>
                          <w:rFonts w:ascii="Book Antiqua" w:hAnsi="Book Antiqua"/>
                        </w:rPr>
                        <w:t xml:space="preserve">     </w:t>
                      </w:r>
                    </w:p>
                    <w:p w:rsidR="00FB692A" w:rsidRDefault="00FB692A" w:rsidP="00FF6923">
                      <w:pPr>
                        <w:rPr>
                          <w:rFonts w:ascii="Book Antiqua" w:hAnsi="Book Antiqua"/>
                        </w:rPr>
                      </w:pPr>
                    </w:p>
                    <w:p w:rsidR="00FB692A" w:rsidRPr="00FB692A" w:rsidRDefault="00FB692A" w:rsidP="00FF6923">
                      <w:pPr>
                        <w:rPr>
                          <w:rFonts w:ascii="Book Antiqua" w:hAnsi="Book Antiqua"/>
                          <w:b/>
                          <w:u w:val="single"/>
                        </w:rPr>
                      </w:pPr>
                      <w:r>
                        <w:rPr>
                          <w:rFonts w:ascii="Book Antiqua" w:hAnsi="Book Antiqua"/>
                          <w:b/>
                          <w:u w:val="single"/>
                        </w:rPr>
                        <w:t xml:space="preserve">Final challenge: </w:t>
                      </w:r>
                    </w:p>
                    <w:p w:rsidR="00FF6923" w:rsidRPr="00FF6923" w:rsidRDefault="00FB692A" w:rsidP="00FF6923">
                      <w:pPr>
                        <w:rPr>
                          <w:rFonts w:ascii="Book Antiqua" w:hAnsi="Book Antiqua"/>
                        </w:rPr>
                      </w:pPr>
                      <w:r>
                        <w:rPr>
                          <w:rFonts w:ascii="Book Antiqua" w:hAnsi="Book Antiqua"/>
                        </w:rPr>
                        <w:t xml:space="preserve">Finally, challenge yourself to read </w:t>
                      </w:r>
                      <w:r w:rsidR="00F876E2">
                        <w:rPr>
                          <w:rFonts w:ascii="Book Antiqua" w:hAnsi="Book Antiqua"/>
                        </w:rPr>
                        <w:t>one of the following: The Curious Incident of the Dog in the Night-time by Mark Haddon, Rebecca by Daphne du Maurier, The Ocean at the End of the Lane by Neil Gaiman, The Great Gatsby by F. Scott Fitzgerald, The Driver’s Seat by Muriel Spark, The Help by Kahtryn Stockett, To Kill a Mockingbird by Harper Lee, The Book Thief by Marcus Zusak</w:t>
                      </w:r>
                      <w:r>
                        <w:rPr>
                          <w:rFonts w:ascii="Book Antiqua" w:hAnsi="Book Antiqua"/>
                        </w:rPr>
                        <w:t xml:space="preserve">. </w:t>
                      </w:r>
                      <w:bookmarkStart w:id="2" w:name="_GoBack"/>
                      <w:bookmarkEnd w:id="2"/>
                    </w:p>
                  </w:txbxContent>
                </v:textbox>
                <w10:wrap type="square" anchorx="page"/>
              </v:shape>
            </w:pict>
          </mc:Fallback>
        </mc:AlternateContent>
      </w:r>
    </w:p>
    <w:p w:rsidR="00FB692A" w:rsidRDefault="00FB692A">
      <w:r>
        <w:br w:type="page"/>
      </w:r>
    </w:p>
    <w:p w:rsidR="000003E5" w:rsidRDefault="005F28EB" w:rsidP="000003E5">
      <w:pPr>
        <w:ind w:firstLine="720"/>
      </w:pPr>
      <w:r>
        <w:rPr>
          <w:noProof/>
          <w:lang w:eastAsia="en-GB"/>
        </w:rPr>
        <w:lastRenderedPageBreak/>
        <mc:AlternateContent>
          <mc:Choice Requires="wps">
            <w:drawing>
              <wp:anchor distT="45720" distB="45720" distL="114300" distR="114300" simplePos="0" relativeHeight="251739136" behindDoc="0" locked="0" layoutInCell="1" allowOverlap="1">
                <wp:simplePos x="0" y="0"/>
                <wp:positionH relativeFrom="column">
                  <wp:posOffset>762000</wp:posOffset>
                </wp:positionH>
                <wp:positionV relativeFrom="paragraph">
                  <wp:posOffset>5381624</wp:posOffset>
                </wp:positionV>
                <wp:extent cx="6124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0pt;margin-top:423.75pt;width:482.25pt;height:68.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1u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">
                <v:textbo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v:shape>
            </w:pict>
          </mc:Fallback>
        </mc:AlternateContent>
      </w:r>
      <w:r w:rsidRPr="000B7C46">
        <w:rPr>
          <w:rFonts w:ascii="Book Antiqua" w:hAnsi="Book Antiqua"/>
          <w:b/>
          <w:noProof/>
          <w:sz w:val="72"/>
          <w:lang w:eastAsia="en-GB"/>
        </w:rPr>
        <w:drawing>
          <wp:anchor distT="0" distB="0" distL="114300" distR="114300" simplePos="0" relativeHeight="251737088" behindDoc="1" locked="0" layoutInCell="1" allowOverlap="1" wp14:anchorId="2ED59651" wp14:editId="52F48022">
            <wp:simplePos x="0" y="0"/>
            <wp:positionH relativeFrom="column">
              <wp:posOffset>2362200</wp:posOffset>
            </wp:positionH>
            <wp:positionV relativeFrom="paragraph">
              <wp:posOffset>1247775</wp:posOffset>
            </wp:positionV>
            <wp:extent cx="2819400" cy="3525864"/>
            <wp:effectExtent l="228600" t="228600" r="228600" b="227330"/>
            <wp:wrapNone/>
            <wp:docPr id="10"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21646" cy="35286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0003E5"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2040503050201020203"/>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5" w15:restartNumberingAfterBreak="0">
    <w:nsid w:val="352801F4"/>
    <w:multiLevelType w:val="hybridMultilevel"/>
    <w:tmpl w:val="0DDC1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01DB8"/>
    <w:multiLevelType w:val="hybridMultilevel"/>
    <w:tmpl w:val="C8D2C9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2"/>
  </w:num>
  <w:num w:numId="5">
    <w:abstractNumId w:val="9"/>
  </w:num>
  <w:num w:numId="6">
    <w:abstractNumId w:val="3"/>
  </w:num>
  <w:num w:numId="7">
    <w:abstractNumId w:val="0"/>
  </w:num>
  <w:num w:numId="8">
    <w:abstractNumId w:val="1"/>
  </w:num>
  <w:num w:numId="9">
    <w:abstractNumId w:val="6"/>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53E4C"/>
    <w:rsid w:val="00094693"/>
    <w:rsid w:val="000B7C46"/>
    <w:rsid w:val="000C19BD"/>
    <w:rsid w:val="000E761F"/>
    <w:rsid w:val="000F0BCB"/>
    <w:rsid w:val="000F1BCE"/>
    <w:rsid w:val="00114B8A"/>
    <w:rsid w:val="001256F0"/>
    <w:rsid w:val="00174048"/>
    <w:rsid w:val="00185281"/>
    <w:rsid w:val="00193EDD"/>
    <w:rsid w:val="00194260"/>
    <w:rsid w:val="001E1755"/>
    <w:rsid w:val="00221362"/>
    <w:rsid w:val="00226073"/>
    <w:rsid w:val="002336E8"/>
    <w:rsid w:val="002444A5"/>
    <w:rsid w:val="002933B7"/>
    <w:rsid w:val="00307DED"/>
    <w:rsid w:val="003333F1"/>
    <w:rsid w:val="00362D16"/>
    <w:rsid w:val="00367E2F"/>
    <w:rsid w:val="00375F7A"/>
    <w:rsid w:val="003B760A"/>
    <w:rsid w:val="003C04FE"/>
    <w:rsid w:val="003D5388"/>
    <w:rsid w:val="003E05AC"/>
    <w:rsid w:val="004241B3"/>
    <w:rsid w:val="0042737D"/>
    <w:rsid w:val="00446607"/>
    <w:rsid w:val="0047319A"/>
    <w:rsid w:val="004907CD"/>
    <w:rsid w:val="00495076"/>
    <w:rsid w:val="00496ACA"/>
    <w:rsid w:val="004A2EEA"/>
    <w:rsid w:val="004C7AE0"/>
    <w:rsid w:val="004F5508"/>
    <w:rsid w:val="004F58AA"/>
    <w:rsid w:val="005117DE"/>
    <w:rsid w:val="005250A8"/>
    <w:rsid w:val="00526C02"/>
    <w:rsid w:val="00535C3F"/>
    <w:rsid w:val="005B0F73"/>
    <w:rsid w:val="005D7504"/>
    <w:rsid w:val="005F28EB"/>
    <w:rsid w:val="0061349A"/>
    <w:rsid w:val="00614E33"/>
    <w:rsid w:val="0062257C"/>
    <w:rsid w:val="00633253"/>
    <w:rsid w:val="00635A51"/>
    <w:rsid w:val="00673F89"/>
    <w:rsid w:val="006D4232"/>
    <w:rsid w:val="006E7D53"/>
    <w:rsid w:val="006F00B9"/>
    <w:rsid w:val="007D38A2"/>
    <w:rsid w:val="007E71BE"/>
    <w:rsid w:val="007F38D0"/>
    <w:rsid w:val="0080666D"/>
    <w:rsid w:val="008718E6"/>
    <w:rsid w:val="00873D77"/>
    <w:rsid w:val="008A7E57"/>
    <w:rsid w:val="008B72C9"/>
    <w:rsid w:val="008E032B"/>
    <w:rsid w:val="008E11A1"/>
    <w:rsid w:val="00914050"/>
    <w:rsid w:val="0092666D"/>
    <w:rsid w:val="009412FA"/>
    <w:rsid w:val="00992819"/>
    <w:rsid w:val="009A686F"/>
    <w:rsid w:val="009F18FE"/>
    <w:rsid w:val="009F295F"/>
    <w:rsid w:val="00A14EE4"/>
    <w:rsid w:val="00A1549C"/>
    <w:rsid w:val="00A27030"/>
    <w:rsid w:val="00A35681"/>
    <w:rsid w:val="00A624CD"/>
    <w:rsid w:val="00A63584"/>
    <w:rsid w:val="00A67259"/>
    <w:rsid w:val="00A70881"/>
    <w:rsid w:val="00A9228D"/>
    <w:rsid w:val="00A92920"/>
    <w:rsid w:val="00AA215E"/>
    <w:rsid w:val="00AA6692"/>
    <w:rsid w:val="00B20A4B"/>
    <w:rsid w:val="00B31CAC"/>
    <w:rsid w:val="00B331DE"/>
    <w:rsid w:val="00B4584C"/>
    <w:rsid w:val="00B921C8"/>
    <w:rsid w:val="00BB0FDD"/>
    <w:rsid w:val="00BC0BB1"/>
    <w:rsid w:val="00BE63EA"/>
    <w:rsid w:val="00C070EE"/>
    <w:rsid w:val="00C266BC"/>
    <w:rsid w:val="00C70FB0"/>
    <w:rsid w:val="00C7229E"/>
    <w:rsid w:val="00C972E1"/>
    <w:rsid w:val="00CB255C"/>
    <w:rsid w:val="00D61D06"/>
    <w:rsid w:val="00D87402"/>
    <w:rsid w:val="00D96E56"/>
    <w:rsid w:val="00DC5055"/>
    <w:rsid w:val="00DC5482"/>
    <w:rsid w:val="00DF0A17"/>
    <w:rsid w:val="00E251A3"/>
    <w:rsid w:val="00E2748E"/>
    <w:rsid w:val="00E30894"/>
    <w:rsid w:val="00E8140C"/>
    <w:rsid w:val="00E84EC4"/>
    <w:rsid w:val="00ED1BA7"/>
    <w:rsid w:val="00EF171B"/>
    <w:rsid w:val="00F2381C"/>
    <w:rsid w:val="00F436C8"/>
    <w:rsid w:val="00F538F3"/>
    <w:rsid w:val="00F876E2"/>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D879"/>
  <w15:docId w15:val="{7F82981B-E404-4CA6-83E0-3D7A9F9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44241044">
      <w:bodyDiv w:val="1"/>
      <w:marLeft w:val="0"/>
      <w:marRight w:val="0"/>
      <w:marTop w:val="0"/>
      <w:marBottom w:val="0"/>
      <w:divBdr>
        <w:top w:val="none" w:sz="0" w:space="0" w:color="auto"/>
        <w:left w:val="none" w:sz="0" w:space="0" w:color="auto"/>
        <w:bottom w:val="none" w:sz="0" w:space="0" w:color="auto"/>
        <w:right w:val="none" w:sz="0" w:space="0" w:color="auto"/>
      </w:divBdr>
    </w:div>
    <w:div w:id="1387487301">
      <w:bodyDiv w:val="1"/>
      <w:marLeft w:val="0"/>
      <w:marRight w:val="0"/>
      <w:marTop w:val="0"/>
      <w:marBottom w:val="0"/>
      <w:divBdr>
        <w:top w:val="none" w:sz="0" w:space="0" w:color="auto"/>
        <w:left w:val="none" w:sz="0" w:space="0" w:color="auto"/>
        <w:bottom w:val="none" w:sz="0" w:space="0" w:color="auto"/>
        <w:right w:val="none" w:sz="0" w:space="0" w:color="auto"/>
      </w:divBdr>
      <w:divsChild>
        <w:div w:id="788402126">
          <w:marLeft w:val="0"/>
          <w:marRight w:val="0"/>
          <w:marTop w:val="0"/>
          <w:marBottom w:val="0"/>
          <w:divBdr>
            <w:top w:val="none" w:sz="0" w:space="0" w:color="auto"/>
            <w:left w:val="none" w:sz="0" w:space="0" w:color="auto"/>
            <w:bottom w:val="none" w:sz="0" w:space="0" w:color="auto"/>
            <w:right w:val="none" w:sz="0" w:space="0" w:color="auto"/>
          </w:divBdr>
          <w:divsChild>
            <w:div w:id="1045442968">
              <w:marLeft w:val="0"/>
              <w:marRight w:val="0"/>
              <w:marTop w:val="0"/>
              <w:marBottom w:val="0"/>
              <w:divBdr>
                <w:top w:val="none" w:sz="0" w:space="0" w:color="auto"/>
                <w:left w:val="none" w:sz="0" w:space="0" w:color="auto"/>
                <w:bottom w:val="none" w:sz="0" w:space="0" w:color="auto"/>
                <w:right w:val="none" w:sz="0" w:space="0" w:color="auto"/>
              </w:divBdr>
              <w:divsChild>
                <w:div w:id="699598199">
                  <w:marLeft w:val="0"/>
                  <w:marRight w:val="0"/>
                  <w:marTop w:val="0"/>
                  <w:marBottom w:val="0"/>
                  <w:divBdr>
                    <w:top w:val="none" w:sz="0" w:space="0" w:color="auto"/>
                    <w:left w:val="none" w:sz="0" w:space="0" w:color="auto"/>
                    <w:bottom w:val="none" w:sz="0" w:space="0" w:color="auto"/>
                    <w:right w:val="none" w:sz="0" w:space="0" w:color="auto"/>
                  </w:divBdr>
                  <w:divsChild>
                    <w:div w:id="1546796825">
                      <w:marLeft w:val="0"/>
                      <w:marRight w:val="0"/>
                      <w:marTop w:val="0"/>
                      <w:marBottom w:val="0"/>
                      <w:divBdr>
                        <w:top w:val="none" w:sz="0" w:space="0" w:color="auto"/>
                        <w:left w:val="none" w:sz="0" w:space="0" w:color="auto"/>
                        <w:bottom w:val="none" w:sz="0" w:space="0" w:color="auto"/>
                        <w:right w:val="none" w:sz="0" w:space="0" w:color="auto"/>
                      </w:divBdr>
                      <w:divsChild>
                        <w:div w:id="20963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6E44F-6AC4-4535-A745-70B2401F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Kester Halsall (Market Rasen De Aston School)</cp:lastModifiedBy>
  <cp:revision>3</cp:revision>
  <cp:lastPrinted>2017-07-14T16:39:00Z</cp:lastPrinted>
  <dcterms:created xsi:type="dcterms:W3CDTF">2019-07-19T16:52:00Z</dcterms:created>
  <dcterms:modified xsi:type="dcterms:W3CDTF">2019-07-19T16:58:00Z</dcterms:modified>
</cp:coreProperties>
</file>