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6B253C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34D118D" wp14:editId="7CB04B61">
            <wp:extent cx="3962400" cy="5227320"/>
            <wp:effectExtent l="228600" t="228600" r="228600" b="220980"/>
            <wp:docPr id="23" name="Picture 23" descr="Image result for othello art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mage result for othello art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273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6B253C">
        <w:rPr>
          <w:rFonts w:ascii="Book Antiqua" w:hAnsi="Book Antiqua"/>
          <w:b/>
          <w:noProof/>
          <w:sz w:val="52"/>
          <w:lang w:eastAsia="en-GB"/>
        </w:rPr>
        <w:t>Othello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9138A0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2B2F682" wp14:editId="56A7DFA6">
                <wp:simplePos x="0" y="0"/>
                <wp:positionH relativeFrom="page">
                  <wp:posOffset>485775</wp:posOffset>
                </wp:positionH>
                <wp:positionV relativeFrom="paragraph">
                  <wp:posOffset>4276725</wp:posOffset>
                </wp:positionV>
                <wp:extent cx="6569075" cy="1845945"/>
                <wp:effectExtent l="0" t="0" r="2222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536AE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9138A0">
                              <w:rPr>
                                <w:rFonts w:ascii="Book Antiqua" w:hAnsi="Book Antiqua"/>
                                <w:sz w:val="24"/>
                              </w:rPr>
                              <w:t>Look at artistic representations of the play. Choose one and comment on its representation.</w:t>
                            </w:r>
                          </w:p>
                          <w:p w:rsidR="003B634F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9138A0">
                              <w:rPr>
                                <w:rFonts w:ascii="Book Antiqua" w:hAnsi="Book Antiqua"/>
                                <w:sz w:val="24"/>
                              </w:rPr>
                              <w:t>As above but analyse the image – what small details reveal something about the story?</w:t>
                            </w:r>
                          </w:p>
                          <w:p w:rsidR="003B634F" w:rsidRPr="00A536AE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9138A0">
                              <w:rPr>
                                <w:rFonts w:ascii="Book Antiqua" w:hAnsi="Book Antiqua"/>
                                <w:sz w:val="24"/>
                              </w:rPr>
                              <w:t xml:space="preserve">As above but evaluate which painting you think is most successful in portraying </w:t>
                            </w:r>
                            <w:r w:rsidR="009138A0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Othello</w:t>
                            </w:r>
                            <w:r w:rsidR="009138A0">
                              <w:rPr>
                                <w:rFonts w:ascii="Book Antiqua" w:hAnsi="Book Antiqua"/>
                                <w:sz w:val="24"/>
                              </w:rPr>
                              <w:t xml:space="preserve"> and why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 xml:space="preserve">. </w:t>
                            </w:r>
                          </w:p>
                          <w:p w:rsidR="00A536AE" w:rsidRPr="00A536AE" w:rsidRDefault="00A536A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F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336.75pt;width:517.25pt;height:145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536AE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9138A0">
                        <w:rPr>
                          <w:rFonts w:ascii="Book Antiqua" w:hAnsi="Book Antiqua"/>
                          <w:sz w:val="24"/>
                        </w:rPr>
                        <w:t>Look at artistic representations of the play. Choose one and comment on its representation.</w:t>
                      </w:r>
                    </w:p>
                    <w:p w:rsidR="003B634F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9138A0">
                        <w:rPr>
                          <w:rFonts w:ascii="Book Antiqua" w:hAnsi="Book Antiqua"/>
                          <w:sz w:val="24"/>
                        </w:rPr>
                        <w:t>As above but analyse the image – what small details reveal something about the story?</w:t>
                      </w:r>
                    </w:p>
                    <w:p w:rsidR="003B634F" w:rsidRPr="00A536AE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9138A0">
                        <w:rPr>
                          <w:rFonts w:ascii="Book Antiqua" w:hAnsi="Book Antiqua"/>
                          <w:sz w:val="24"/>
                        </w:rPr>
                        <w:t xml:space="preserve">As above but evaluate which painting you think is most successful in portraying </w:t>
                      </w:r>
                      <w:r w:rsidR="009138A0">
                        <w:rPr>
                          <w:rFonts w:ascii="Book Antiqua" w:hAnsi="Book Antiqua"/>
                          <w:i/>
                          <w:sz w:val="24"/>
                        </w:rPr>
                        <w:t>Othello</w:t>
                      </w:r>
                      <w:r w:rsidR="009138A0">
                        <w:rPr>
                          <w:rFonts w:ascii="Book Antiqua" w:hAnsi="Book Antiqua"/>
                          <w:sz w:val="24"/>
                        </w:rPr>
                        <w:t xml:space="preserve"> and why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 xml:space="preserve">. </w:t>
                      </w:r>
                    </w:p>
                    <w:p w:rsidR="00A536AE" w:rsidRPr="00A536AE" w:rsidRDefault="00A536A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928BC77" wp14:editId="6AD2F79F">
                <wp:simplePos x="0" y="0"/>
                <wp:positionH relativeFrom="page">
                  <wp:align>center</wp:align>
                </wp:positionH>
                <wp:positionV relativeFrom="paragraph">
                  <wp:posOffset>2249805</wp:posOffset>
                </wp:positionV>
                <wp:extent cx="6569075" cy="19621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A9046F" w:rsidRDefault="00A87AB0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Now you 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</w:rPr>
                              <w:t>are understanding the genre of tragedy further, choose a task.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</w:rPr>
                              <w:t>Recreate a section of the play in first person from the perspective of a character in the play</w:t>
                            </w:r>
                            <w:r w:rsidR="00A87AB0">
                              <w:rPr>
                                <w:rFonts w:ascii="Book Antiqua" w:hAnsi="Book Antiqua"/>
                                <w:sz w:val="24"/>
                              </w:rPr>
                              <w:t>.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</w:rPr>
                              <w:t xml:space="preserve"> How will you use language devices, vocab and sentence structure to create their voice?</w:t>
                            </w:r>
                            <w:r w:rsidR="00A87AB0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</w:rPr>
                              <w:t>Plan a modernised version of Othello. Where would you set it? What roles would the characters have?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</w:rPr>
                              <w:t>Create an extract from your own Greek/Shakespearean tragedy.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BC77" id="_x0000_s1027" type="#_x0000_t202" style="position:absolute;left:0;text-align:left;margin-left:0;margin-top:177.15pt;width:517.25pt;height:154.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A9046F" w:rsidRDefault="00A87AB0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Now you </w:t>
                      </w:r>
                      <w:r w:rsidR="006C6B3D">
                        <w:rPr>
                          <w:rFonts w:ascii="Book Antiqua" w:hAnsi="Book Antiqua"/>
                          <w:sz w:val="24"/>
                        </w:rPr>
                        <w:t>are understanding the genre of tragedy further, choose a task.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6C6B3D">
                        <w:rPr>
                          <w:rFonts w:ascii="Book Antiqua" w:hAnsi="Book Antiqua"/>
                          <w:sz w:val="24"/>
                        </w:rPr>
                        <w:t>Recreate a section of the play in first person from the perspective of a character in the play</w:t>
                      </w:r>
                      <w:r w:rsidR="00A87AB0">
                        <w:rPr>
                          <w:rFonts w:ascii="Book Antiqua" w:hAnsi="Book Antiqua"/>
                          <w:sz w:val="24"/>
                        </w:rPr>
                        <w:t>.</w:t>
                      </w:r>
                      <w:r w:rsidR="006C6B3D">
                        <w:rPr>
                          <w:rFonts w:ascii="Book Antiqua" w:hAnsi="Book Antiqua"/>
                          <w:sz w:val="24"/>
                        </w:rPr>
                        <w:t xml:space="preserve"> How will you use language devices, vocab and sentence structure to create their voice?</w:t>
                      </w:r>
                      <w:r w:rsidR="00A87AB0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6C6B3D">
                        <w:rPr>
                          <w:rFonts w:ascii="Book Antiqua" w:hAnsi="Book Antiqua"/>
                          <w:sz w:val="24"/>
                        </w:rPr>
                        <w:t>Plan a modernised version of Othello. Where would you set it? What roles would the characters have?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6C6B3D">
                        <w:rPr>
                          <w:rFonts w:ascii="Book Antiqua" w:hAnsi="Book Antiqua"/>
                          <w:sz w:val="24"/>
                        </w:rPr>
                        <w:t>Create an extract from your own Greek/Shakespearean tragedy.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43786BE" wp14:editId="11392C2D">
                <wp:simplePos x="0" y="0"/>
                <wp:positionH relativeFrom="page">
                  <wp:posOffset>492370</wp:posOffset>
                </wp:positionH>
                <wp:positionV relativeFrom="paragraph">
                  <wp:posOffset>6231841</wp:posOffset>
                </wp:positionV>
                <wp:extent cx="6569075" cy="1568547"/>
                <wp:effectExtent l="0" t="0" r="222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68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E255F" w:rsidRDefault="003B634F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Hard: 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the Seven Deadly Sins – how are they shown in Othello?</w:t>
                            </w:r>
                            <w:r w:rsidR="001E255F" w:rsidRPr="001E255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634F" w:rsidRPr="001E255F" w:rsidRDefault="00B148CC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rack the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presentation of sin in the play and then 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evaluate which sin is the most significant.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86B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.75pt;margin-top:490.7pt;width:517.25pt;height:12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E255F" w:rsidRDefault="003B634F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Hard: </w:t>
                      </w:r>
                      <w:r w:rsidR="00E01E20"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the Seven Deadly Sins – how are they shown in Othello?</w:t>
                      </w:r>
                      <w:r w:rsidR="001E255F" w:rsidRPr="001E255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634F" w:rsidRPr="001E255F" w:rsidRDefault="00B148CC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</w:t>
                      </w:r>
                      <w:r w:rsidR="00E01E2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rack the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presentation of sin in the play and then </w:t>
                      </w:r>
                      <w:r w:rsidR="00E01E2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evaluate which sin is the most significant.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F7E4C0" wp14:editId="230F741E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3A1ADB" w:rsidRDefault="003A1ADB" w:rsidP="003A1ADB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Hard: Research the context of 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Elizabethan England focusing on Society and Class, Religion, Crime and Punishment, Marriage, Race and Gender.</w:t>
                            </w:r>
                          </w:p>
                          <w:p w:rsidR="00155849" w:rsidRPr="006C6B3D" w:rsidRDefault="00B148CC">
                            <w:pP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Present your research and then</w:t>
                            </w:r>
                            <w:r w:rsidR="003A1AD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3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evaluate which section of context will be most significant to </w:t>
                            </w:r>
                            <w:r w:rsidR="006C6B3D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Othello.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E4C0" id="_x0000_s1029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3A1ADB" w:rsidRDefault="003A1ADB" w:rsidP="003A1ADB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Hard: Research the context of </w:t>
                      </w:r>
                      <w:r w:rsidR="006C6B3D">
                        <w:rPr>
                          <w:rFonts w:ascii="Book Antiqua" w:hAnsi="Book Antiqua"/>
                          <w:sz w:val="24"/>
                          <w:szCs w:val="24"/>
                        </w:rPr>
                        <w:t>Elizabethan England focusing on Society and Class, Religion, Crime and Punishment, Marriage, Race and Gender.</w:t>
                      </w:r>
                    </w:p>
                    <w:p w:rsidR="00155849" w:rsidRPr="006C6B3D" w:rsidRDefault="00B148CC">
                      <w:pP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Present your research and then</w:t>
                      </w:r>
                      <w:r w:rsidR="003A1AD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6C6B3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evaluate which section of context will be most significant to </w:t>
                      </w:r>
                      <w:r w:rsidR="006C6B3D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Othello.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D573BA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493505" wp14:editId="1A83C959">
                <wp:simplePos x="0" y="0"/>
                <wp:positionH relativeFrom="page">
                  <wp:align>center</wp:align>
                </wp:positionH>
                <wp:positionV relativeFrom="paragraph">
                  <wp:posOffset>7629232</wp:posOffset>
                </wp:positionV>
                <wp:extent cx="6569075" cy="1617784"/>
                <wp:effectExtent l="0" t="0" r="222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Five:</w:t>
                            </w:r>
                          </w:p>
                          <w:p w:rsidR="00367E2F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Read The 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</w:rPr>
                              <w:t>Evening Standard’s article ‘Othello’s military significance’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</w:rPr>
                              <w:t>and write down key points about the military setting in Othello.</w:t>
                            </w:r>
                          </w:p>
                          <w:p w:rsidR="00D573BA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explain your links to the 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</w:rPr>
                              <w:t>play.</w:t>
                            </w:r>
                          </w:p>
                          <w:p w:rsidR="00D573BA" w:rsidRPr="00B978D6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E01E20">
                              <w:rPr>
                                <w:rFonts w:ascii="Book Antiqua" w:hAnsi="Book Antiqua"/>
                                <w:sz w:val="24"/>
                              </w:rPr>
                              <w:t>As above but evaluate how significant the military setting is to Othello.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3505" id="Text Box 8" o:spid="_x0000_s1030" type="#_x0000_t202" style="position:absolute;left:0;text-align:left;margin-left:0;margin-top:600.75pt;width:517.25pt;height:127.4pt;z-index:-251583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FLAIAAFg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Five:</w:t>
                      </w:r>
                    </w:p>
                    <w:p w:rsidR="00367E2F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Read The </w:t>
                      </w:r>
                      <w:r w:rsidR="00E01E20">
                        <w:rPr>
                          <w:rFonts w:ascii="Book Antiqua" w:hAnsi="Book Antiqua"/>
                          <w:sz w:val="24"/>
                        </w:rPr>
                        <w:t>Evening Standard’s article ‘Othello’s military significance’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E01E20">
                        <w:rPr>
                          <w:rFonts w:ascii="Book Antiqua" w:hAnsi="Book Antiqua"/>
                          <w:sz w:val="24"/>
                        </w:rPr>
                        <w:t>and write down key points about the military setting in Othello.</w:t>
                      </w:r>
                    </w:p>
                    <w:p w:rsidR="00D573BA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explain your links to the </w:t>
                      </w:r>
                      <w:r w:rsidR="00E01E20">
                        <w:rPr>
                          <w:rFonts w:ascii="Book Antiqua" w:hAnsi="Book Antiqua"/>
                          <w:sz w:val="24"/>
                        </w:rPr>
                        <w:t>play.</w:t>
                      </w:r>
                    </w:p>
                    <w:p w:rsidR="00D573BA" w:rsidRPr="00B978D6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E01E20">
                        <w:rPr>
                          <w:rFonts w:ascii="Book Antiqua" w:hAnsi="Book Antiqua"/>
                          <w:sz w:val="24"/>
                        </w:rPr>
                        <w:t>As above but evaluate how significant the military setting is to Othello.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D101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B7C1597" wp14:editId="42553A91">
                <wp:simplePos x="0" y="0"/>
                <wp:positionH relativeFrom="page">
                  <wp:align>center</wp:align>
                </wp:positionH>
                <wp:positionV relativeFrom="paragraph">
                  <wp:posOffset>1123755</wp:posOffset>
                </wp:positionV>
                <wp:extent cx="6569075" cy="1578610"/>
                <wp:effectExtent l="0" t="0" r="22225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Pr="00367E2F" w:rsidRDefault="00544D90" w:rsidP="00544D90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Six:</w:t>
                            </w:r>
                          </w:p>
                          <w:p w:rsidR="00544D90" w:rsidRPr="00367E2F" w:rsidRDefault="00B978D6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Summarise your reading of the novel so far in 100 words or fewer.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1597" id="Text Box 14" o:spid="_x0000_s1031" type="#_x0000_t202" style="position:absolute;margin-left:0;margin-top:88.5pt;width:517.25pt;height:124.3pt;z-index:-2515752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">
                <v:textbox>
                  <w:txbxContent>
                    <w:p w:rsidR="00544D90" w:rsidRPr="00367E2F" w:rsidRDefault="00544D90" w:rsidP="00544D90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Six:</w:t>
                      </w:r>
                    </w:p>
                    <w:p w:rsidR="00544D90" w:rsidRPr="00367E2F" w:rsidRDefault="00B978D6" w:rsidP="00544D9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Summarise your reading of the novel so far in 100 words or fewer.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92A">
        <w:br w:type="page"/>
      </w:r>
    </w:p>
    <w:p w:rsidR="004A07E7" w:rsidRDefault="00B148C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8F1DC79" wp14:editId="11A3D178">
                <wp:simplePos x="0" y="0"/>
                <wp:positionH relativeFrom="page">
                  <wp:align>center</wp:align>
                </wp:positionH>
                <wp:positionV relativeFrom="paragraph">
                  <wp:posOffset>5863817</wp:posOffset>
                </wp:positionV>
                <wp:extent cx="6555740" cy="2308407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0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4A07E7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B148CC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Nine-Ten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A07E7" w:rsidRPr="004A07E7" w:rsidRDefault="004A07E7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In terms of your revision for this unit, track the following in the text. You can present your revision how you wish (collage, cue cards, PPT etc…)</w:t>
                            </w:r>
                            <w:r w:rsidR="00501B9E">
                              <w:rPr>
                                <w:rFonts w:ascii="Book Antiqua" w:hAnsi="Book Antiqua"/>
                                <w:sz w:val="24"/>
                              </w:rPr>
                              <w:t>. Each element should include quotes.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Plot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Characters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Themes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Context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Language, structure and form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 xml:space="preserve">Links to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>tragedy</w:t>
                            </w: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 xml:space="preserve"> elements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Criticism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DC79" id="_x0000_s1032" type="#_x0000_t202" style="position:absolute;margin-left:0;margin-top:461.7pt;width:516.2pt;height:181.75pt;z-index:-251563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hJQIAAE4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">
                <v:textbox>
                  <w:txbxContent>
                    <w:p w:rsidR="004A07E7" w:rsidRDefault="004A07E7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B148CC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Nine-Ten</w:t>
                      </w:r>
                      <w:bookmarkStart w:id="2" w:name="_GoBack"/>
                      <w:bookmarkEnd w:id="2"/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A07E7" w:rsidRPr="004A07E7" w:rsidRDefault="004A07E7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In terms of your revision for this unit, track the following in the text. You can present your revision how you wish (collage, cue cards, PPT etc…)</w:t>
                      </w:r>
                      <w:r w:rsidR="00501B9E">
                        <w:rPr>
                          <w:rFonts w:ascii="Book Antiqua" w:hAnsi="Book Antiqua"/>
                          <w:sz w:val="24"/>
                        </w:rPr>
                        <w:t>. Each element should include quotes.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Plot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Characters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Themes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Context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Language, structure and form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 xml:space="preserve">Links to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>tragedy</w:t>
                      </w:r>
                      <w:r w:rsidRPr="004A07E7">
                        <w:rPr>
                          <w:rFonts w:ascii="Book Antiqua" w:hAnsi="Book Antiqua"/>
                          <w:sz w:val="24"/>
                        </w:rPr>
                        <w:t xml:space="preserve"> elements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Criticism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6E482A9" wp14:editId="67757146">
                <wp:simplePos x="0" y="0"/>
                <wp:positionH relativeFrom="page">
                  <wp:align>center</wp:align>
                </wp:positionH>
                <wp:positionV relativeFrom="paragraph">
                  <wp:posOffset>4154518</wp:posOffset>
                </wp:positionV>
                <wp:extent cx="6555740" cy="1441450"/>
                <wp:effectExtent l="0" t="0" r="1651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B148CC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Eight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 xml:space="preserve">Visit this website: </w:t>
                            </w:r>
                            <w:hyperlink r:id="rId12" w:history="1">
                              <w:r w:rsidR="00105C56" w:rsidRPr="00C90566">
                                <w:rPr>
                                  <w:rStyle w:val="Hyperlink"/>
                                  <w:rFonts w:ascii="Book Antiqua" w:hAnsi="Book Antiqua"/>
                                  <w:sz w:val="24"/>
                                </w:rPr>
                                <w:t>http://www.shakespeare-online.com/plays/othello/othelloessay2.html</w:t>
                              </w:r>
                            </w:hyperlink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 xml:space="preserve"> - summarise what you learn.</w:t>
                            </w:r>
                          </w:p>
                          <w:p w:rsidR="00D573BA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also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 xml:space="preserve">note down key quotes for criticism. </w:t>
                            </w:r>
                          </w:p>
                          <w:p w:rsidR="00D573BA" w:rsidRP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As above but evaluate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>the essay’s ideas. To what extent do you agree?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82A9" id="_x0000_s1033" type="#_x0000_t202" style="position:absolute;margin-left:0;margin-top:327.15pt;width:516.2pt;height:113.5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B148CC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Eight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 xml:space="preserve">Visit this website: </w:t>
                      </w:r>
                      <w:hyperlink r:id="rId13" w:history="1">
                        <w:r w:rsidR="00105C56" w:rsidRPr="00C90566">
                          <w:rPr>
                            <w:rStyle w:val="Hyperlink"/>
                            <w:rFonts w:ascii="Book Antiqua" w:hAnsi="Book Antiqua"/>
                            <w:sz w:val="24"/>
                          </w:rPr>
                          <w:t>http://www.shakespeare-online.com/plays/othello/othelloessay2.html</w:t>
                        </w:r>
                      </w:hyperlink>
                      <w:r w:rsidR="00105C56">
                        <w:rPr>
                          <w:rFonts w:ascii="Book Antiqua" w:hAnsi="Book Antiqua"/>
                          <w:sz w:val="24"/>
                        </w:rPr>
                        <w:t xml:space="preserve"> - summarise what you learn.</w:t>
                      </w:r>
                    </w:p>
                    <w:p w:rsidR="00D573BA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also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 xml:space="preserve">note down key quotes for criticism. </w:t>
                      </w:r>
                    </w:p>
                    <w:p w:rsidR="00D573BA" w:rsidRP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As above but evaluate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>the essay’s ideas. To what extent do you agree?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F876924" wp14:editId="28D95455">
                <wp:simplePos x="0" y="0"/>
                <wp:positionH relativeFrom="page">
                  <wp:align>center</wp:align>
                </wp:positionH>
                <wp:positionV relativeFrom="paragraph">
                  <wp:posOffset>2286946</wp:posOffset>
                </wp:positionV>
                <wp:extent cx="6555740" cy="1470025"/>
                <wp:effectExtent l="0" t="0" r="1651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B148CC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Seven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D573BA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CB54D9">
                              <w:rPr>
                                <w:rFonts w:ascii="Book Antiqua" w:hAnsi="Book Antiqua"/>
                                <w:sz w:val="24"/>
                              </w:rPr>
                              <w:t xml:space="preserve">Go on YouTube and watch the RSC video: </w:t>
                            </w:r>
                            <w:r w:rsidR="003D33B5">
                              <w:rPr>
                                <w:rFonts w:ascii="Book Antiqua" w:hAnsi="Book Antiqua"/>
                                <w:sz w:val="24"/>
                              </w:rPr>
                              <w:t>‘Is Othello a racist play?’ – summarise the arguments for and against this statements as raised in the video.</w:t>
                            </w:r>
                            <w:r w:rsidR="00D175DE" w:rsidRP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  </w:t>
                            </w:r>
                          </w:p>
                          <w:p w:rsidR="00501B9E" w:rsidRP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</w:t>
                            </w:r>
                            <w:r w:rsidR="003D33B5">
                              <w:rPr>
                                <w:rFonts w:ascii="Book Antiqua" w:hAnsi="Book Antiqua"/>
                                <w:sz w:val="24"/>
                              </w:rPr>
                              <w:t>include your own views as well.</w:t>
                            </w:r>
                          </w:p>
                          <w:p w:rsidR="00D175DE" w:rsidRPr="00501B9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01B9E">
                              <w:rPr>
                                <w:rFonts w:ascii="Book Antiqua" w:hAnsi="Book Antiqua"/>
                                <w:sz w:val="24"/>
                              </w:rPr>
                              <w:t>Hardest: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As above but </w:t>
                            </w:r>
                            <w:r w:rsidR="003D33B5">
                              <w:rPr>
                                <w:rFonts w:ascii="Book Antiqua" w:hAnsi="Book Antiqua"/>
                                <w:sz w:val="24"/>
                              </w:rPr>
                              <w:t>evaluate the quality of argument. Which did you think was significant?</w:t>
                            </w:r>
                            <w:r w:rsidR="001A07B5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6924" id="_x0000_s1034" type="#_x0000_t202" style="position:absolute;margin-left:0;margin-top:180.05pt;width:516.2pt;height:115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B148CC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Seven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D573BA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CB54D9">
                        <w:rPr>
                          <w:rFonts w:ascii="Book Antiqua" w:hAnsi="Book Antiqua"/>
                          <w:sz w:val="24"/>
                        </w:rPr>
                        <w:t xml:space="preserve">Go on YouTube and watch the RSC video: </w:t>
                      </w:r>
                      <w:r w:rsidR="003D33B5">
                        <w:rPr>
                          <w:rFonts w:ascii="Book Antiqua" w:hAnsi="Book Antiqua"/>
                          <w:sz w:val="24"/>
                        </w:rPr>
                        <w:t>‘Is Othello a racist play?’ – summarise the arguments for and against this statements as raised in the video.</w:t>
                      </w:r>
                      <w:r w:rsidR="00D175DE" w:rsidRPr="00D175DE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  </w:t>
                      </w:r>
                    </w:p>
                    <w:p w:rsidR="00501B9E" w:rsidRP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</w:t>
                      </w:r>
                      <w:r w:rsidR="003D33B5">
                        <w:rPr>
                          <w:rFonts w:ascii="Book Antiqua" w:hAnsi="Book Antiqua"/>
                          <w:sz w:val="24"/>
                        </w:rPr>
                        <w:t>include your own views as well.</w:t>
                      </w:r>
                    </w:p>
                    <w:p w:rsidR="00D175DE" w:rsidRPr="00501B9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501B9E">
                        <w:rPr>
                          <w:rFonts w:ascii="Book Antiqua" w:hAnsi="Book Antiqua"/>
                          <w:sz w:val="24"/>
                        </w:rPr>
                        <w:t>Hardest: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As above but </w:t>
                      </w:r>
                      <w:r w:rsidR="003D33B5">
                        <w:rPr>
                          <w:rFonts w:ascii="Book Antiqua" w:hAnsi="Book Antiqua"/>
                          <w:sz w:val="24"/>
                        </w:rPr>
                        <w:t>evaluate the quality of argument. Which did you think was significant?</w:t>
                      </w:r>
                      <w:r w:rsidR="001A07B5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3C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4851AF2" wp14:editId="71677620">
                <wp:simplePos x="0" y="0"/>
                <wp:positionH relativeFrom="page">
                  <wp:align>center</wp:align>
                </wp:positionH>
                <wp:positionV relativeFrom="paragraph">
                  <wp:posOffset>474225</wp:posOffset>
                </wp:positionV>
                <wp:extent cx="6555740" cy="1679014"/>
                <wp:effectExtent l="0" t="0" r="1651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679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D573BA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Week S</w:t>
                            </w:r>
                            <w:r w:rsidR="00B148CC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ix</w:t>
                            </w:r>
                            <w:r w:rsidR="004A07E7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Hard: G</w:t>
                            </w:r>
                            <w:r w:rsidR="00D175DE">
                              <w:rPr>
                                <w:rFonts w:ascii="Book Antiqua" w:hAnsi="Book Antiqua"/>
                                <w:sz w:val="24"/>
                              </w:rPr>
                              <w:t xml:space="preserve">oogle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>the British Library’s ‘Critical Approaches to Othello’ and summarise the article.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501B9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but link the ideas to the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>play.</w:t>
                            </w:r>
                          </w:p>
                          <w:p w:rsidR="00501B9E" w:rsidRPr="00D175DE" w:rsidRDefault="00501B9E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As above but also </w:t>
                            </w:r>
                            <w:r w:rsidR="00105C56">
                              <w:rPr>
                                <w:rFonts w:ascii="Book Antiqua" w:hAnsi="Book Antiqua"/>
                                <w:sz w:val="24"/>
                              </w:rPr>
                              <w:t>evaluate which critical approach you think is the most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1AF2" id="_x0000_s1035" type="#_x0000_t202" style="position:absolute;margin-left:0;margin-top:37.35pt;width:516.2pt;height:132.2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">
                <v:textbox>
                  <w:txbxContent>
                    <w:p w:rsidR="004A07E7" w:rsidRDefault="00D573BA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Week S</w:t>
                      </w:r>
                      <w:r w:rsidR="00B148CC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ix</w:t>
                      </w:r>
                      <w:r w:rsidR="004A07E7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Hard: G</w:t>
                      </w:r>
                      <w:r w:rsidR="00D175DE">
                        <w:rPr>
                          <w:rFonts w:ascii="Book Antiqua" w:hAnsi="Book Antiqua"/>
                          <w:sz w:val="24"/>
                        </w:rPr>
                        <w:t xml:space="preserve">oogle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>the British Library’s ‘Critical Approaches to Othello’ and summarise the article.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501B9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but link the ideas to the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>play.</w:t>
                      </w:r>
                    </w:p>
                    <w:p w:rsidR="00501B9E" w:rsidRPr="00D175DE" w:rsidRDefault="00501B9E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As above but also </w:t>
                      </w:r>
                      <w:r w:rsidR="00105C56">
                        <w:rPr>
                          <w:rFonts w:ascii="Book Antiqua" w:hAnsi="Book Antiqua"/>
                          <w:sz w:val="24"/>
                        </w:rPr>
                        <w:t>evaluate which critical approach you think is the most successful.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7E7">
        <w:br w:type="page"/>
      </w:r>
    </w:p>
    <w:p w:rsidR="00FB692A" w:rsidRDefault="00FB692A"/>
    <w:p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73CA5"/>
    <w:rsid w:val="00094693"/>
    <w:rsid w:val="000B7C46"/>
    <w:rsid w:val="000F1BCE"/>
    <w:rsid w:val="00105C56"/>
    <w:rsid w:val="00114B8A"/>
    <w:rsid w:val="001256F0"/>
    <w:rsid w:val="00155849"/>
    <w:rsid w:val="00174048"/>
    <w:rsid w:val="00185281"/>
    <w:rsid w:val="00193EDD"/>
    <w:rsid w:val="001A07B5"/>
    <w:rsid w:val="001D14F0"/>
    <w:rsid w:val="001D3F63"/>
    <w:rsid w:val="001E1755"/>
    <w:rsid w:val="001E255F"/>
    <w:rsid w:val="00221362"/>
    <w:rsid w:val="00226073"/>
    <w:rsid w:val="002336E8"/>
    <w:rsid w:val="002444A5"/>
    <w:rsid w:val="002606F1"/>
    <w:rsid w:val="002933B7"/>
    <w:rsid w:val="00294D76"/>
    <w:rsid w:val="003333F1"/>
    <w:rsid w:val="00362D16"/>
    <w:rsid w:val="00367E2F"/>
    <w:rsid w:val="003A1ADB"/>
    <w:rsid w:val="003B634F"/>
    <w:rsid w:val="003B760A"/>
    <w:rsid w:val="003D33B5"/>
    <w:rsid w:val="003D5388"/>
    <w:rsid w:val="003E05AC"/>
    <w:rsid w:val="004241B3"/>
    <w:rsid w:val="004245CF"/>
    <w:rsid w:val="0042737D"/>
    <w:rsid w:val="00446607"/>
    <w:rsid w:val="0045138D"/>
    <w:rsid w:val="004907CD"/>
    <w:rsid w:val="00495076"/>
    <w:rsid w:val="00496ACA"/>
    <w:rsid w:val="004A07E7"/>
    <w:rsid w:val="004A2EEA"/>
    <w:rsid w:val="004C7AE0"/>
    <w:rsid w:val="004F5508"/>
    <w:rsid w:val="00501B9E"/>
    <w:rsid w:val="005250A8"/>
    <w:rsid w:val="00526C02"/>
    <w:rsid w:val="00535C3F"/>
    <w:rsid w:val="00544D90"/>
    <w:rsid w:val="005B0F73"/>
    <w:rsid w:val="005D7504"/>
    <w:rsid w:val="005F28EB"/>
    <w:rsid w:val="0061349A"/>
    <w:rsid w:val="0062257C"/>
    <w:rsid w:val="00635A51"/>
    <w:rsid w:val="00673F89"/>
    <w:rsid w:val="006B13B4"/>
    <w:rsid w:val="006B253C"/>
    <w:rsid w:val="006C6B3D"/>
    <w:rsid w:val="006D4232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38A0"/>
    <w:rsid w:val="00914050"/>
    <w:rsid w:val="00915E71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536AE"/>
    <w:rsid w:val="00A624CD"/>
    <w:rsid w:val="00A63584"/>
    <w:rsid w:val="00A70881"/>
    <w:rsid w:val="00A87AB0"/>
    <w:rsid w:val="00A9046F"/>
    <w:rsid w:val="00A9228D"/>
    <w:rsid w:val="00A92920"/>
    <w:rsid w:val="00AA6692"/>
    <w:rsid w:val="00B148CC"/>
    <w:rsid w:val="00B20A4B"/>
    <w:rsid w:val="00B31CAC"/>
    <w:rsid w:val="00B32443"/>
    <w:rsid w:val="00B331DE"/>
    <w:rsid w:val="00B4584C"/>
    <w:rsid w:val="00B5011C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A3C80"/>
    <w:rsid w:val="00CB255C"/>
    <w:rsid w:val="00CB54D9"/>
    <w:rsid w:val="00CF6757"/>
    <w:rsid w:val="00D101D9"/>
    <w:rsid w:val="00D175DE"/>
    <w:rsid w:val="00D573BA"/>
    <w:rsid w:val="00D87402"/>
    <w:rsid w:val="00D96E56"/>
    <w:rsid w:val="00DC5055"/>
    <w:rsid w:val="00DC5482"/>
    <w:rsid w:val="00DF0A17"/>
    <w:rsid w:val="00E01E20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66DD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  <w:style w:type="character" w:styleId="Hyperlink">
    <w:name w:val="Hyperlink"/>
    <w:basedOn w:val="DefaultParagraphFont"/>
    <w:uiPriority w:val="99"/>
    <w:unhideWhenUsed/>
    <w:rsid w:val="0010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akespeare-online.com/plays/othello/othelloessay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akespeare-online.com/plays/othello/othelloessay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jMvNbJndHUAhXIaVAKHXVNDHkQjRwIBw&amp;url=http://shakespeare-art-museum.com/Prints/wc06.html&amp;psig=AFQjCNGuTYl2lSIEwaQ3LXxcKjuR2iOuoA&amp;ust=14982132531107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91E8-A223-4FF2-A6F1-CD503839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7</cp:revision>
  <cp:lastPrinted>2017-06-15T09:32:00Z</cp:lastPrinted>
  <dcterms:created xsi:type="dcterms:W3CDTF">2017-07-18T09:49:00Z</dcterms:created>
  <dcterms:modified xsi:type="dcterms:W3CDTF">2019-06-24T14:18:00Z</dcterms:modified>
</cp:coreProperties>
</file>